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CA" w:rsidRPr="00D4348A" w:rsidRDefault="00A64ECA" w:rsidP="00A64ECA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Договор № _____</w:t>
      </w:r>
    </w:p>
    <w:p w:rsidR="00A64ECA" w:rsidRPr="00D4348A" w:rsidRDefault="00A64ECA" w:rsidP="00A64ECA">
      <w:pPr>
        <w:spacing w:after="0" w:line="240" w:lineRule="auto"/>
        <w:jc w:val="center"/>
        <w:rPr>
          <w:rFonts w:cs="Arial"/>
          <w:b/>
        </w:rPr>
      </w:pPr>
      <w:r w:rsidRPr="00D4348A">
        <w:rPr>
          <w:rFonts w:cs="Arial"/>
          <w:b/>
        </w:rPr>
        <w:t>холодного водоснабжения и водоотведения</w:t>
      </w:r>
    </w:p>
    <w:p w:rsidR="00A64ECA" w:rsidRPr="00D4348A" w:rsidRDefault="00A64ECA" w:rsidP="00A64ECA">
      <w:pPr>
        <w:spacing w:after="0" w:line="240" w:lineRule="auto"/>
        <w:jc w:val="center"/>
        <w:rPr>
          <w:rFonts w:cs="Arial"/>
        </w:rPr>
      </w:pPr>
    </w:p>
    <w:p w:rsidR="00A64ECA" w:rsidRDefault="00A64ECA" w:rsidP="00A64ECA">
      <w:pPr>
        <w:jc w:val="both"/>
        <w:rPr>
          <w:rFonts w:cs="Arial"/>
        </w:rPr>
      </w:pPr>
      <w:r w:rsidRPr="00D4348A">
        <w:rPr>
          <w:rFonts w:cs="Arial"/>
        </w:rPr>
        <w:t>г. Калач-на-Дону</w:t>
      </w:r>
      <w:r w:rsidRPr="00D4348A">
        <w:rPr>
          <w:rFonts w:cs="Arial"/>
        </w:rPr>
        <w:tab/>
      </w:r>
      <w:r w:rsidRPr="00D4348A">
        <w:rPr>
          <w:rFonts w:cs="Arial"/>
        </w:rPr>
        <w:tab/>
      </w:r>
      <w:r w:rsidRPr="00D4348A">
        <w:rPr>
          <w:rFonts w:cs="Arial"/>
        </w:rPr>
        <w:tab/>
      </w:r>
      <w:r w:rsidRPr="00D4348A">
        <w:rPr>
          <w:rFonts w:cs="Arial"/>
        </w:rPr>
        <w:tab/>
      </w:r>
      <w:r w:rsidRPr="00D4348A">
        <w:rPr>
          <w:rFonts w:cs="Arial"/>
        </w:rPr>
        <w:tab/>
        <w:t xml:space="preserve">    </w:t>
      </w:r>
      <w:r w:rsidRPr="00D4348A">
        <w:rPr>
          <w:rFonts w:cs="Arial"/>
        </w:rPr>
        <w:tab/>
        <w:t xml:space="preserve">                                </w:t>
      </w:r>
      <w:r>
        <w:rPr>
          <w:rFonts w:cs="Arial"/>
        </w:rPr>
        <w:t xml:space="preserve">            </w:t>
      </w:r>
      <w:r w:rsidRPr="00D4348A">
        <w:rPr>
          <w:rFonts w:cs="Arial"/>
        </w:rPr>
        <w:t>«</w:t>
      </w:r>
      <w:r>
        <w:rPr>
          <w:rFonts w:cs="Arial"/>
        </w:rPr>
        <w:t>___</w:t>
      </w:r>
      <w:r w:rsidRPr="00D4348A">
        <w:rPr>
          <w:rFonts w:cs="Arial"/>
        </w:rPr>
        <w:t xml:space="preserve">» </w:t>
      </w:r>
      <w:r>
        <w:rPr>
          <w:rFonts w:cs="Arial"/>
        </w:rPr>
        <w:t>_________</w:t>
      </w:r>
      <w:r w:rsidRPr="00D4348A">
        <w:rPr>
          <w:rFonts w:cs="Arial"/>
        </w:rPr>
        <w:t xml:space="preserve"> 201</w:t>
      </w:r>
      <w:r>
        <w:rPr>
          <w:rFonts w:cs="Arial"/>
        </w:rPr>
        <w:t>5</w:t>
      </w:r>
      <w:r w:rsidRPr="00D4348A">
        <w:rPr>
          <w:rFonts w:cs="Arial"/>
        </w:rPr>
        <w:t xml:space="preserve"> г.</w:t>
      </w:r>
    </w:p>
    <w:p w:rsidR="00A64ECA" w:rsidRPr="00D4348A" w:rsidRDefault="00A64ECA" w:rsidP="00A64ECA">
      <w:pPr>
        <w:spacing w:after="0" w:line="240" w:lineRule="auto"/>
        <w:jc w:val="both"/>
        <w:rPr>
          <w:rFonts w:cs="Arial"/>
        </w:rPr>
      </w:pPr>
      <w:r w:rsidRPr="00D4348A">
        <w:rPr>
          <w:rFonts w:cs="Arial"/>
        </w:rPr>
        <w:t xml:space="preserve">       </w:t>
      </w:r>
      <w:r>
        <w:rPr>
          <w:rFonts w:cs="Arial"/>
        </w:rPr>
        <w:t xml:space="preserve">  </w:t>
      </w:r>
      <w:r w:rsidRPr="00D4348A">
        <w:rPr>
          <w:rFonts w:cs="Arial"/>
          <w:b/>
        </w:rPr>
        <w:t>Муниципальное унитарное предприятие «</w:t>
      </w:r>
      <w:proofErr w:type="spellStart"/>
      <w:r w:rsidRPr="00D4348A">
        <w:rPr>
          <w:rFonts w:cs="Arial"/>
          <w:b/>
        </w:rPr>
        <w:t>Калачводоканал</w:t>
      </w:r>
      <w:proofErr w:type="spellEnd"/>
      <w:r w:rsidRPr="00D4348A">
        <w:rPr>
          <w:rFonts w:cs="Arial"/>
          <w:b/>
        </w:rPr>
        <w:t>» (МУП «</w:t>
      </w:r>
      <w:proofErr w:type="spellStart"/>
      <w:r w:rsidRPr="00D4348A">
        <w:rPr>
          <w:rFonts w:cs="Arial"/>
          <w:b/>
        </w:rPr>
        <w:t>Калачводоканал</w:t>
      </w:r>
      <w:proofErr w:type="spellEnd"/>
      <w:r w:rsidRPr="00D4348A">
        <w:rPr>
          <w:rFonts w:cs="Arial"/>
          <w:b/>
        </w:rPr>
        <w:t>»),</w:t>
      </w:r>
      <w:r w:rsidRPr="00D4348A">
        <w:rPr>
          <w:rFonts w:cs="Arial"/>
        </w:rPr>
        <w:t xml:space="preserve"> именуемое в дальнейшем </w:t>
      </w:r>
      <w:r w:rsidRPr="00D4348A">
        <w:rPr>
          <w:rFonts w:cs="Arial"/>
          <w:b/>
        </w:rPr>
        <w:t>ПРЕДПРИЯТИЕ,</w:t>
      </w:r>
      <w:r w:rsidRPr="00D4348A">
        <w:rPr>
          <w:rFonts w:cs="Arial"/>
        </w:rPr>
        <w:t xml:space="preserve"> в лице директора </w:t>
      </w:r>
      <w:proofErr w:type="spellStart"/>
      <w:r w:rsidRPr="00D4348A">
        <w:rPr>
          <w:rFonts w:cs="Arial"/>
        </w:rPr>
        <w:t>Гуреева</w:t>
      </w:r>
      <w:proofErr w:type="spellEnd"/>
      <w:r w:rsidRPr="00D4348A">
        <w:rPr>
          <w:rFonts w:cs="Arial"/>
        </w:rPr>
        <w:t xml:space="preserve"> Николая Юрьевича, действующего на основании Устава, с одной стороны, и </w:t>
      </w:r>
    </w:p>
    <w:p w:rsidR="00A64ECA" w:rsidRDefault="00A64ECA" w:rsidP="00A64ECA">
      <w:pPr>
        <w:spacing w:after="0" w:line="240" w:lineRule="auto"/>
        <w:jc w:val="both"/>
        <w:rPr>
          <w:rFonts w:cs="Arial"/>
        </w:rPr>
      </w:pPr>
      <w:r w:rsidRPr="00D4348A">
        <w:rPr>
          <w:rFonts w:cs="Arial"/>
        </w:rPr>
        <w:t xml:space="preserve">         </w:t>
      </w:r>
      <w:r>
        <w:rPr>
          <w:rFonts w:cs="Arial"/>
        </w:rPr>
        <w:t>___________________________________________________________________________________</w:t>
      </w:r>
      <w:r w:rsidRPr="00D4348A">
        <w:rPr>
          <w:rFonts w:cs="Arial"/>
          <w:b/>
        </w:rPr>
        <w:t>,</w:t>
      </w:r>
      <w:r w:rsidRPr="00D4348A">
        <w:rPr>
          <w:rFonts w:cs="Arial"/>
        </w:rPr>
        <w:t xml:space="preserve"> </w:t>
      </w:r>
    </w:p>
    <w:p w:rsidR="00A64ECA" w:rsidRPr="008E42F4" w:rsidRDefault="00A64ECA" w:rsidP="00A64ECA">
      <w:pPr>
        <w:spacing w:after="0" w:line="240" w:lineRule="auto"/>
        <w:jc w:val="center"/>
        <w:rPr>
          <w:rFonts w:cs="Arial"/>
          <w:sz w:val="20"/>
          <w:szCs w:val="20"/>
        </w:rPr>
      </w:pPr>
      <w:r w:rsidRPr="008E42F4">
        <w:rPr>
          <w:rFonts w:cs="Arial"/>
          <w:sz w:val="20"/>
          <w:szCs w:val="20"/>
        </w:rPr>
        <w:t>(наименование организации)</w:t>
      </w:r>
    </w:p>
    <w:p w:rsidR="00A64ECA" w:rsidRDefault="00A64ECA" w:rsidP="00A64ECA">
      <w:pPr>
        <w:spacing w:after="0" w:line="240" w:lineRule="auto"/>
        <w:jc w:val="center"/>
        <w:rPr>
          <w:rFonts w:cs="Arial"/>
        </w:rPr>
      </w:pPr>
      <w:proofErr w:type="gramStart"/>
      <w:r w:rsidRPr="00D4348A">
        <w:rPr>
          <w:rFonts w:cs="Arial"/>
        </w:rPr>
        <w:t>именуемое</w:t>
      </w:r>
      <w:proofErr w:type="gramEnd"/>
      <w:r w:rsidRPr="00D4348A">
        <w:rPr>
          <w:rFonts w:cs="Arial"/>
        </w:rPr>
        <w:t xml:space="preserve"> в  дальнейшем </w:t>
      </w:r>
      <w:r w:rsidRPr="00D4348A">
        <w:rPr>
          <w:rFonts w:cs="Arial"/>
          <w:b/>
        </w:rPr>
        <w:t>АБОНЕНТ,</w:t>
      </w:r>
      <w:r>
        <w:rPr>
          <w:rFonts w:cs="Arial"/>
        </w:rPr>
        <w:t xml:space="preserve"> в лице _____________________________________________</w:t>
      </w:r>
      <w:r w:rsidR="008E42F4">
        <w:rPr>
          <w:rFonts w:cs="Arial"/>
        </w:rPr>
        <w:t>_____</w:t>
      </w:r>
      <w:r>
        <w:rPr>
          <w:rFonts w:cs="Arial"/>
        </w:rPr>
        <w:t>_</w:t>
      </w:r>
      <w:r w:rsidRPr="00D4348A">
        <w:rPr>
          <w:rFonts w:cs="Arial"/>
        </w:rPr>
        <w:t xml:space="preserve">, </w:t>
      </w:r>
    </w:p>
    <w:p w:rsidR="00A64ECA" w:rsidRPr="008E42F4" w:rsidRDefault="008E42F4" w:rsidP="00A64ECA">
      <w:pPr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</w:t>
      </w:r>
      <w:r w:rsidR="00A64ECA" w:rsidRPr="008E42F4">
        <w:rPr>
          <w:rFonts w:cs="Arial"/>
          <w:sz w:val="20"/>
          <w:szCs w:val="20"/>
        </w:rPr>
        <w:t>(должность, Ф.И.О. уполномоченного лица)</w:t>
      </w:r>
    </w:p>
    <w:p w:rsidR="00A64ECA" w:rsidRPr="00D4348A" w:rsidRDefault="00A64ECA" w:rsidP="008E42F4">
      <w:pPr>
        <w:spacing w:after="0" w:line="240" w:lineRule="auto"/>
        <w:jc w:val="both"/>
        <w:rPr>
          <w:rFonts w:cs="Arial"/>
        </w:rPr>
      </w:pPr>
      <w:r w:rsidRPr="00D4348A">
        <w:rPr>
          <w:rFonts w:cs="Arial"/>
        </w:rPr>
        <w:t>действующе</w:t>
      </w:r>
      <w:r>
        <w:rPr>
          <w:rFonts w:cs="Arial"/>
        </w:rPr>
        <w:t>го</w:t>
      </w:r>
      <w:r w:rsidRPr="00D4348A">
        <w:rPr>
          <w:rFonts w:cs="Arial"/>
        </w:rPr>
        <w:t xml:space="preserve"> на  основании </w:t>
      </w:r>
      <w:r>
        <w:rPr>
          <w:rFonts w:cs="Arial"/>
        </w:rPr>
        <w:t>_________________________________</w:t>
      </w:r>
      <w:r w:rsidRPr="008E42F4">
        <w:rPr>
          <w:rFonts w:cs="Arial"/>
          <w:sz w:val="20"/>
          <w:szCs w:val="20"/>
        </w:rPr>
        <w:t>(Устава, Положения, доверенности)</w:t>
      </w:r>
      <w:r w:rsidR="008E42F4">
        <w:rPr>
          <w:rFonts w:cs="Arial"/>
          <w:sz w:val="20"/>
          <w:szCs w:val="20"/>
        </w:rPr>
        <w:t>,</w:t>
      </w:r>
      <w:r w:rsidRPr="00D4348A">
        <w:rPr>
          <w:rFonts w:cs="Arial"/>
        </w:rPr>
        <w:t xml:space="preserve"> с другой стороны, заключили настоящий договор о нижеследующем:</w:t>
      </w:r>
    </w:p>
    <w:p w:rsidR="00A64ECA" w:rsidRPr="00D4348A" w:rsidRDefault="00A64ECA" w:rsidP="00A64ECA">
      <w:pPr>
        <w:spacing w:after="0" w:line="240" w:lineRule="auto"/>
        <w:jc w:val="both"/>
        <w:rPr>
          <w:rFonts w:cs="Arial"/>
        </w:rPr>
      </w:pPr>
    </w:p>
    <w:p w:rsidR="00A64ECA" w:rsidRPr="00D4348A" w:rsidRDefault="00A64ECA" w:rsidP="00A64E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Предмет договора</w:t>
      </w:r>
    </w:p>
    <w:p w:rsidR="00A64ECA" w:rsidRPr="00D4348A" w:rsidRDefault="00A64ECA" w:rsidP="00A6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1.1. </w:t>
      </w:r>
      <w:proofErr w:type="gramStart"/>
      <w:r w:rsidRPr="00D4348A">
        <w:rPr>
          <w:rFonts w:eastAsiaTheme="minorHAnsi" w:cstheme="minorHAnsi"/>
          <w:lang w:eastAsia="en-US"/>
        </w:rPr>
        <w:t xml:space="preserve">По настоящему договору ПРЕДПРИЯТИЕ обязуется подавать АБОНЕНТУ через присоединенную водопроводную сеть холодную воду </w:t>
      </w:r>
      <w:r w:rsidRPr="00D4348A">
        <w:rPr>
          <w:rFonts w:eastAsiaTheme="minorHAnsi" w:cstheme="minorHAnsi"/>
          <w:bCs/>
          <w:lang w:eastAsia="en-US"/>
        </w:rPr>
        <w:t xml:space="preserve">из централизованных систем холодного водоснабжения </w:t>
      </w:r>
      <w:r w:rsidRPr="00D4348A">
        <w:rPr>
          <w:rFonts w:eastAsiaTheme="minorHAnsi" w:cstheme="minorHAnsi"/>
          <w:lang w:eastAsia="en-US"/>
        </w:rPr>
        <w:t>и осуществлять прием сточных вод в централизованную систему водоотведения, а АБОНЕНТ обязуется производить оплату услуг водоснабжения и водоотведения в сроки, порядке и размере, предусмотренные настоящим договором, а также соблюдать режим потребления холодной воды и водоотведения, обеспечивать безопасность эксплуатации находящихся в его ведении</w:t>
      </w:r>
      <w:proofErr w:type="gramEnd"/>
      <w:r w:rsidRPr="00D4348A">
        <w:rPr>
          <w:rFonts w:eastAsiaTheme="minorHAnsi" w:cstheme="minorHAnsi"/>
          <w:lang w:eastAsia="en-US"/>
        </w:rPr>
        <w:t xml:space="preserve"> водопроводных и канализационных сетей и исправность используемых им приборов учета.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1.2. </w:t>
      </w:r>
      <w:r w:rsidRPr="00D4348A">
        <w:rPr>
          <w:rFonts w:eastAsiaTheme="minorHAnsi" w:cstheme="minorHAnsi"/>
          <w:b/>
          <w:lang w:eastAsia="en-US"/>
        </w:rPr>
        <w:t xml:space="preserve">Цена настоящего договора на </w:t>
      </w:r>
      <w:r>
        <w:rPr>
          <w:rFonts w:eastAsiaTheme="minorHAnsi" w:cstheme="minorHAnsi"/>
          <w:b/>
          <w:lang w:eastAsia="en-US"/>
        </w:rPr>
        <w:t>2015 г</w:t>
      </w:r>
      <w:r w:rsidR="00142F7B">
        <w:rPr>
          <w:rFonts w:eastAsiaTheme="minorHAnsi" w:cstheme="minorHAnsi"/>
          <w:b/>
          <w:lang w:eastAsia="en-US"/>
        </w:rPr>
        <w:t>од</w:t>
      </w:r>
      <w:r w:rsidRPr="00D4348A">
        <w:rPr>
          <w:rFonts w:eastAsiaTheme="minorHAnsi" w:cstheme="minorHAnsi"/>
          <w:b/>
          <w:lang w:eastAsia="en-US"/>
        </w:rPr>
        <w:t xml:space="preserve"> составляет ориентировочно </w:t>
      </w:r>
      <w:r w:rsidR="00142F7B">
        <w:rPr>
          <w:rFonts w:eastAsiaTheme="minorHAnsi" w:cstheme="minorHAnsi"/>
          <w:b/>
          <w:lang w:eastAsia="en-US"/>
        </w:rPr>
        <w:t>___________________</w:t>
      </w:r>
      <w:r w:rsidRPr="00D4348A">
        <w:rPr>
          <w:rFonts w:eastAsiaTheme="minorHAnsi" w:cstheme="minorHAnsi"/>
          <w:b/>
          <w:lang w:eastAsia="en-US"/>
        </w:rPr>
        <w:t xml:space="preserve"> </w:t>
      </w:r>
      <w:r w:rsidRPr="00142F7B">
        <w:rPr>
          <w:rFonts w:eastAsiaTheme="minorHAnsi" w:cstheme="minorHAnsi"/>
          <w:lang w:eastAsia="en-US"/>
        </w:rPr>
        <w:t>(</w:t>
      </w:r>
      <w:r w:rsidR="00142F7B" w:rsidRPr="00142F7B">
        <w:rPr>
          <w:rFonts w:eastAsiaTheme="minorHAnsi" w:cstheme="minorHAnsi"/>
          <w:lang w:eastAsia="en-US"/>
        </w:rPr>
        <w:t>сумма прописью)</w:t>
      </w:r>
      <w:r w:rsidRPr="00D4348A">
        <w:rPr>
          <w:rFonts w:eastAsiaTheme="minorHAnsi" w:cstheme="minorHAnsi"/>
          <w:lang w:eastAsia="en-US"/>
        </w:rPr>
        <w:t xml:space="preserve"> (НДС не облагается на основании Уведомления МИФНС России № 5 по Волгоградской области от 28.07.2006 г. о переходе на упрощенную систему налогообложения), определенная в Приложении № 2 к настоящему договору, в ценах на момент заключения договора.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color w:val="000000" w:themeColor="text1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1.3. Граница раздела балансовой принадлежности и эксплуатационной ответственности по водопроводным и канализационным сетям АБОНЕНТА и ПРЕДПРИЯТИЯ определяется в акте о разграничении балансовой принадлежности, </w:t>
      </w:r>
      <w:r w:rsidRPr="00D4348A">
        <w:rPr>
          <w:rFonts w:eastAsiaTheme="minorHAnsi" w:cstheme="minorHAnsi"/>
          <w:color w:val="000000" w:themeColor="text1"/>
          <w:lang w:eastAsia="en-US"/>
        </w:rPr>
        <w:t xml:space="preserve">приведенном в </w:t>
      </w:r>
      <w:hyperlink w:anchor="Par339" w:history="1">
        <w:r w:rsidRPr="00D4348A">
          <w:rPr>
            <w:rFonts w:eastAsiaTheme="minorHAnsi" w:cstheme="minorHAnsi"/>
            <w:color w:val="000000" w:themeColor="text1"/>
            <w:lang w:eastAsia="en-US"/>
          </w:rPr>
          <w:t>Приложении N 1</w:t>
        </w:r>
      </w:hyperlink>
      <w:r w:rsidRPr="00D4348A">
        <w:rPr>
          <w:rFonts w:eastAsiaTheme="minorHAnsi" w:cstheme="minorHAnsi"/>
          <w:color w:val="000000" w:themeColor="text1"/>
          <w:lang w:eastAsia="en-US"/>
        </w:rPr>
        <w:t>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D4348A">
        <w:rPr>
          <w:rFonts w:cstheme="minorHAnsi"/>
        </w:rPr>
        <w:t xml:space="preserve">          Местом исполнения обязательств по договору является: </w:t>
      </w:r>
      <w:r w:rsidR="00142F7B">
        <w:rPr>
          <w:rFonts w:cstheme="minorHAnsi"/>
        </w:rPr>
        <w:t>______________________________________.</w:t>
      </w:r>
      <w:r w:rsidRPr="00D4348A">
        <w:rPr>
          <w:rFonts w:cstheme="minorHAnsi"/>
          <w:i/>
        </w:rPr>
        <w:t xml:space="preserve"> 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Тарифы, сроки и порядок оплаты</w:t>
      </w:r>
    </w:p>
    <w:p w:rsidR="00A64ECA" w:rsidRPr="00C518E8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2.1. Оплата по настоящему договору осуществляется АБОНЕНТОМ по тарифам на холодную воду и водоотведение, устанавливаемым в соответствии с законодательством РФ о государственн</w:t>
      </w:r>
      <w:r>
        <w:rPr>
          <w:rFonts w:eastAsiaTheme="minorHAnsi" w:cstheme="minorHAnsi"/>
          <w:lang w:eastAsia="en-US"/>
        </w:rPr>
        <w:t>ом регулировании цен (тарифов),</w:t>
      </w:r>
      <w:r w:rsidRPr="0049718B">
        <w:rPr>
          <w:rFonts w:eastAsiaTheme="minorHAnsi" w:cstheme="minorHAnsi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ориентировочно в объеме </w:t>
      </w:r>
      <w:r w:rsidR="00A11837">
        <w:rPr>
          <w:rFonts w:eastAsiaTheme="minorHAnsi" w:cs="Arial"/>
          <w:lang w:eastAsia="en-US"/>
        </w:rPr>
        <w:t>_________</w:t>
      </w:r>
      <w:r w:rsidRPr="00C518E8">
        <w:rPr>
          <w:rFonts w:eastAsiaTheme="minorHAnsi" w:cs="Arial"/>
          <w:b/>
          <w:lang w:eastAsia="en-US"/>
        </w:rPr>
        <w:t xml:space="preserve"> м</w:t>
      </w:r>
      <w:r w:rsidRPr="00C518E8">
        <w:rPr>
          <w:rFonts w:eastAsiaTheme="minorHAnsi" w:cs="Arial"/>
          <w:b/>
          <w:vertAlign w:val="superscript"/>
          <w:lang w:eastAsia="en-US"/>
        </w:rPr>
        <w:t>3</w:t>
      </w:r>
      <w:r w:rsidRPr="00C518E8">
        <w:rPr>
          <w:rFonts w:eastAsiaTheme="minorHAnsi" w:cs="Arial"/>
          <w:b/>
          <w:lang w:eastAsia="en-US"/>
        </w:rPr>
        <w:t xml:space="preserve"> </w:t>
      </w:r>
      <w:r w:rsidR="00A11837">
        <w:rPr>
          <w:rFonts w:eastAsiaTheme="minorHAnsi" w:cs="Arial"/>
          <w:b/>
          <w:lang w:eastAsia="en-US"/>
        </w:rPr>
        <w:t>в год</w:t>
      </w:r>
      <w:r w:rsidRPr="00C518E8">
        <w:rPr>
          <w:rFonts w:eastAsiaTheme="minorHAnsi" w:cs="Arial"/>
          <w:b/>
          <w:lang w:eastAsia="en-US"/>
        </w:rPr>
        <w:t xml:space="preserve">, или </w:t>
      </w:r>
      <w:r w:rsidR="00A11837">
        <w:rPr>
          <w:rFonts w:eastAsiaTheme="minorHAnsi" w:cs="Arial"/>
          <w:b/>
          <w:lang w:eastAsia="en-US"/>
        </w:rPr>
        <w:t xml:space="preserve">_____ </w:t>
      </w:r>
      <w:r w:rsidRPr="00C518E8">
        <w:rPr>
          <w:rFonts w:eastAsiaTheme="minorHAnsi" w:cs="Arial"/>
          <w:b/>
          <w:lang w:eastAsia="en-US"/>
        </w:rPr>
        <w:t>м</w:t>
      </w:r>
      <w:r w:rsidRPr="00C518E8">
        <w:rPr>
          <w:rFonts w:eastAsiaTheme="minorHAnsi" w:cs="Arial"/>
          <w:b/>
          <w:vertAlign w:val="superscript"/>
          <w:lang w:eastAsia="en-US"/>
        </w:rPr>
        <w:t>3</w:t>
      </w:r>
      <w:r w:rsidRPr="00C518E8">
        <w:rPr>
          <w:rFonts w:eastAsiaTheme="minorHAnsi" w:cs="Arial"/>
          <w:b/>
          <w:lang w:eastAsia="en-US"/>
        </w:rPr>
        <w:t xml:space="preserve"> в месяц.</w:t>
      </w:r>
    </w:p>
    <w:p w:rsidR="00A11837" w:rsidRPr="0049718B" w:rsidRDefault="00A11837" w:rsidP="00A11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 w:rsidRPr="0049718B">
        <w:rPr>
          <w:rFonts w:eastAsiaTheme="minorHAnsi" w:cstheme="minorHAnsi"/>
          <w:lang w:eastAsia="en-US"/>
        </w:rPr>
        <w:t xml:space="preserve">2.2. </w:t>
      </w:r>
      <w:r w:rsidRPr="0049718B">
        <w:rPr>
          <w:rFonts w:eastAsiaTheme="minorHAnsi" w:cstheme="minorHAnsi"/>
          <w:b/>
          <w:lang w:eastAsia="en-US"/>
        </w:rPr>
        <w:t>Тариф на холодную воду</w:t>
      </w:r>
      <w:r w:rsidRPr="0049718B">
        <w:rPr>
          <w:rFonts w:eastAsiaTheme="minorHAnsi" w:cstheme="minorHAnsi"/>
          <w:lang w:eastAsia="en-US"/>
        </w:rPr>
        <w:t>, установленный на период с 01.01.201</w:t>
      </w:r>
      <w:r>
        <w:rPr>
          <w:rFonts w:eastAsiaTheme="minorHAnsi" w:cstheme="minorHAnsi"/>
          <w:lang w:eastAsia="en-US"/>
        </w:rPr>
        <w:t>5</w:t>
      </w:r>
      <w:r w:rsidRPr="0049718B">
        <w:rPr>
          <w:rFonts w:eastAsiaTheme="minorHAnsi" w:cstheme="minorHAnsi"/>
          <w:lang w:eastAsia="en-US"/>
        </w:rPr>
        <w:t xml:space="preserve"> г. по 30.06.201</w:t>
      </w:r>
      <w:r>
        <w:rPr>
          <w:rFonts w:eastAsiaTheme="minorHAnsi" w:cstheme="minorHAnsi"/>
          <w:lang w:eastAsia="en-US"/>
        </w:rPr>
        <w:t>5</w:t>
      </w:r>
      <w:r w:rsidRPr="0049718B">
        <w:rPr>
          <w:rFonts w:eastAsiaTheme="minorHAnsi" w:cstheme="minorHAnsi"/>
          <w:lang w:eastAsia="en-US"/>
        </w:rPr>
        <w:t xml:space="preserve"> г. -</w:t>
      </w:r>
      <w:r w:rsidRPr="0049718B">
        <w:rPr>
          <w:rFonts w:eastAsiaTheme="minorHAnsi" w:cstheme="minorHAnsi"/>
          <w:b/>
          <w:lang w:eastAsia="en-US"/>
        </w:rPr>
        <w:t xml:space="preserve"> 2</w:t>
      </w:r>
      <w:r>
        <w:rPr>
          <w:rFonts w:eastAsiaTheme="minorHAnsi" w:cstheme="minorHAnsi"/>
          <w:b/>
          <w:lang w:eastAsia="en-US"/>
        </w:rPr>
        <w:t>4</w:t>
      </w:r>
      <w:r w:rsidRPr="0049718B">
        <w:rPr>
          <w:rFonts w:eastAsiaTheme="minorHAnsi" w:cstheme="minorHAnsi"/>
          <w:b/>
          <w:lang w:eastAsia="en-US"/>
        </w:rPr>
        <w:t>,</w:t>
      </w:r>
      <w:r>
        <w:rPr>
          <w:rFonts w:eastAsiaTheme="minorHAnsi" w:cstheme="minorHAnsi"/>
          <w:b/>
          <w:lang w:eastAsia="en-US"/>
        </w:rPr>
        <w:t>35</w:t>
      </w:r>
      <w:r w:rsidRPr="0049718B">
        <w:rPr>
          <w:rFonts w:eastAsiaTheme="minorHAnsi" w:cstheme="minorHAnsi"/>
          <w:b/>
          <w:lang w:eastAsia="en-US"/>
        </w:rPr>
        <w:t xml:space="preserve"> руб./м</w:t>
      </w:r>
      <w:r w:rsidRPr="0049718B">
        <w:rPr>
          <w:rFonts w:eastAsiaTheme="minorHAnsi" w:cstheme="minorHAnsi"/>
          <w:b/>
          <w:vertAlign w:val="superscript"/>
          <w:lang w:eastAsia="en-US"/>
        </w:rPr>
        <w:t>3</w:t>
      </w:r>
      <w:r w:rsidRPr="0049718B">
        <w:rPr>
          <w:rFonts w:eastAsiaTheme="minorHAnsi" w:cstheme="minorHAnsi"/>
          <w:b/>
          <w:lang w:eastAsia="en-US"/>
        </w:rPr>
        <w:t xml:space="preserve">; </w:t>
      </w:r>
      <w:r w:rsidRPr="0049718B">
        <w:rPr>
          <w:rFonts w:eastAsiaTheme="minorHAnsi" w:cstheme="minorHAnsi"/>
          <w:lang w:eastAsia="en-US"/>
        </w:rPr>
        <w:t>тариф на холодную воду, установленный на пери</w:t>
      </w:r>
      <w:r>
        <w:rPr>
          <w:rFonts w:eastAsiaTheme="minorHAnsi" w:cstheme="minorHAnsi"/>
          <w:lang w:eastAsia="en-US"/>
        </w:rPr>
        <w:t>од с 01.07.2015 г. по 31.12.2015</w:t>
      </w:r>
      <w:r w:rsidRPr="0049718B">
        <w:rPr>
          <w:rFonts w:eastAsiaTheme="minorHAnsi" w:cstheme="minorHAnsi"/>
          <w:lang w:eastAsia="en-US"/>
        </w:rPr>
        <w:t xml:space="preserve"> г. – </w:t>
      </w:r>
      <w:r>
        <w:rPr>
          <w:rFonts w:eastAsiaTheme="minorHAnsi" w:cstheme="minorHAnsi"/>
          <w:b/>
          <w:lang w:eastAsia="en-US"/>
        </w:rPr>
        <w:t>26</w:t>
      </w:r>
      <w:r w:rsidRPr="0049718B">
        <w:rPr>
          <w:rFonts w:eastAsiaTheme="minorHAnsi" w:cstheme="minorHAnsi"/>
          <w:b/>
          <w:lang w:eastAsia="en-US"/>
        </w:rPr>
        <w:t>,</w:t>
      </w:r>
      <w:r>
        <w:rPr>
          <w:rFonts w:eastAsiaTheme="minorHAnsi" w:cstheme="minorHAnsi"/>
          <w:b/>
          <w:lang w:eastAsia="en-US"/>
        </w:rPr>
        <w:t>50</w:t>
      </w:r>
      <w:r w:rsidRPr="0049718B">
        <w:rPr>
          <w:rFonts w:eastAsiaTheme="minorHAnsi" w:cstheme="minorHAnsi"/>
          <w:lang w:eastAsia="en-US"/>
        </w:rPr>
        <w:t xml:space="preserve"> </w:t>
      </w:r>
      <w:r w:rsidRPr="0049718B">
        <w:rPr>
          <w:rFonts w:eastAsiaTheme="minorHAnsi" w:cstheme="minorHAnsi"/>
          <w:b/>
          <w:lang w:eastAsia="en-US"/>
        </w:rPr>
        <w:t>руб./м</w:t>
      </w:r>
      <w:r w:rsidRPr="0049718B">
        <w:rPr>
          <w:rFonts w:eastAsiaTheme="minorHAnsi" w:cstheme="minorHAnsi"/>
          <w:b/>
          <w:vertAlign w:val="superscript"/>
          <w:lang w:eastAsia="en-US"/>
        </w:rPr>
        <w:t>3</w:t>
      </w:r>
      <w:r w:rsidRPr="0049718B">
        <w:rPr>
          <w:rFonts w:eastAsiaTheme="minorHAnsi" w:cstheme="minorHAnsi"/>
          <w:b/>
          <w:lang w:eastAsia="en-US"/>
        </w:rPr>
        <w:t>.</w:t>
      </w:r>
    </w:p>
    <w:p w:rsidR="00A11837" w:rsidRPr="0049718B" w:rsidRDefault="00A11837" w:rsidP="00A11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49718B">
        <w:rPr>
          <w:rFonts w:eastAsiaTheme="minorHAnsi" w:cstheme="minorHAnsi"/>
          <w:b/>
          <w:lang w:eastAsia="en-US"/>
        </w:rPr>
        <w:t>Тариф на водоотведение</w:t>
      </w:r>
      <w:r w:rsidRPr="0049718B">
        <w:rPr>
          <w:rFonts w:eastAsiaTheme="minorHAnsi" w:cstheme="minorHAnsi"/>
          <w:lang w:eastAsia="en-US"/>
        </w:rPr>
        <w:t>, установленный на период с 01.01.201</w:t>
      </w:r>
      <w:r>
        <w:rPr>
          <w:rFonts w:eastAsiaTheme="minorHAnsi" w:cstheme="minorHAnsi"/>
          <w:lang w:eastAsia="en-US"/>
        </w:rPr>
        <w:t>5</w:t>
      </w:r>
      <w:r w:rsidRPr="0049718B">
        <w:rPr>
          <w:rFonts w:eastAsiaTheme="minorHAnsi" w:cstheme="minorHAnsi"/>
          <w:lang w:eastAsia="en-US"/>
        </w:rPr>
        <w:t xml:space="preserve"> г. по 30.06.201</w:t>
      </w:r>
      <w:r>
        <w:rPr>
          <w:rFonts w:eastAsiaTheme="minorHAnsi" w:cstheme="minorHAnsi"/>
          <w:lang w:eastAsia="en-US"/>
        </w:rPr>
        <w:t>5</w:t>
      </w:r>
      <w:r w:rsidRPr="0049718B">
        <w:rPr>
          <w:rFonts w:eastAsiaTheme="minorHAnsi" w:cstheme="minorHAnsi"/>
          <w:lang w:eastAsia="en-US"/>
        </w:rPr>
        <w:t xml:space="preserve"> г. -</w:t>
      </w:r>
      <w:r w:rsidRPr="0049718B">
        <w:rPr>
          <w:rFonts w:eastAsiaTheme="minorHAnsi" w:cstheme="minorHAnsi"/>
          <w:b/>
          <w:lang w:eastAsia="en-US"/>
        </w:rPr>
        <w:t xml:space="preserve"> 2</w:t>
      </w:r>
      <w:r>
        <w:rPr>
          <w:rFonts w:eastAsiaTheme="minorHAnsi" w:cstheme="minorHAnsi"/>
          <w:b/>
          <w:lang w:eastAsia="en-US"/>
        </w:rPr>
        <w:t>1</w:t>
      </w:r>
      <w:r w:rsidRPr="0049718B">
        <w:rPr>
          <w:rFonts w:eastAsiaTheme="minorHAnsi" w:cstheme="minorHAnsi"/>
          <w:b/>
          <w:lang w:eastAsia="en-US"/>
        </w:rPr>
        <w:t>,</w:t>
      </w:r>
      <w:r>
        <w:rPr>
          <w:rFonts w:eastAsiaTheme="minorHAnsi" w:cstheme="minorHAnsi"/>
          <w:b/>
          <w:lang w:eastAsia="en-US"/>
        </w:rPr>
        <w:t>9</w:t>
      </w:r>
      <w:r w:rsidRPr="0049718B">
        <w:rPr>
          <w:rFonts w:eastAsiaTheme="minorHAnsi" w:cstheme="minorHAnsi"/>
          <w:b/>
          <w:lang w:eastAsia="en-US"/>
        </w:rPr>
        <w:t>3 руб./м</w:t>
      </w:r>
      <w:r w:rsidRPr="0049718B">
        <w:rPr>
          <w:rFonts w:eastAsiaTheme="minorHAnsi" w:cstheme="minorHAnsi"/>
          <w:b/>
          <w:vertAlign w:val="superscript"/>
          <w:lang w:eastAsia="en-US"/>
        </w:rPr>
        <w:t>3</w:t>
      </w:r>
      <w:r w:rsidRPr="0049718B">
        <w:rPr>
          <w:rFonts w:eastAsiaTheme="minorHAnsi" w:cstheme="minorHAnsi"/>
          <w:b/>
          <w:lang w:eastAsia="en-US"/>
        </w:rPr>
        <w:t xml:space="preserve">; </w:t>
      </w:r>
      <w:r w:rsidRPr="0049718B">
        <w:rPr>
          <w:rFonts w:eastAsiaTheme="minorHAnsi" w:cstheme="minorHAnsi"/>
          <w:lang w:eastAsia="en-US"/>
        </w:rPr>
        <w:t>тариф на водоотведение, уста</w:t>
      </w:r>
      <w:r>
        <w:rPr>
          <w:rFonts w:eastAsiaTheme="minorHAnsi" w:cstheme="minorHAnsi"/>
          <w:lang w:eastAsia="en-US"/>
        </w:rPr>
        <w:t>новленный на период с 01.07.2015</w:t>
      </w:r>
      <w:r w:rsidRPr="0049718B">
        <w:rPr>
          <w:rFonts w:eastAsiaTheme="minorHAnsi" w:cstheme="minorHAnsi"/>
          <w:lang w:eastAsia="en-US"/>
        </w:rPr>
        <w:t xml:space="preserve"> г. по 31.</w:t>
      </w:r>
      <w:r>
        <w:rPr>
          <w:rFonts w:eastAsiaTheme="minorHAnsi" w:cstheme="minorHAnsi"/>
          <w:lang w:eastAsia="en-US"/>
        </w:rPr>
        <w:t>12</w:t>
      </w:r>
      <w:r w:rsidRPr="0049718B">
        <w:rPr>
          <w:rFonts w:eastAsiaTheme="minorHAnsi" w:cstheme="minorHAnsi"/>
          <w:lang w:eastAsia="en-US"/>
        </w:rPr>
        <w:t>.201</w:t>
      </w:r>
      <w:r>
        <w:rPr>
          <w:rFonts w:eastAsiaTheme="minorHAnsi" w:cstheme="minorHAnsi"/>
          <w:lang w:eastAsia="en-US"/>
        </w:rPr>
        <w:t>5</w:t>
      </w:r>
      <w:r w:rsidRPr="0049718B">
        <w:rPr>
          <w:rFonts w:eastAsiaTheme="minorHAnsi" w:cstheme="minorHAnsi"/>
          <w:lang w:eastAsia="en-US"/>
        </w:rPr>
        <w:t xml:space="preserve"> г. -</w:t>
      </w:r>
      <w:r w:rsidRPr="0049718B">
        <w:rPr>
          <w:rFonts w:eastAsiaTheme="minorHAnsi" w:cstheme="minorHAnsi"/>
          <w:b/>
          <w:lang w:eastAsia="en-US"/>
        </w:rPr>
        <w:t xml:space="preserve"> 2</w:t>
      </w:r>
      <w:r>
        <w:rPr>
          <w:rFonts w:eastAsiaTheme="minorHAnsi" w:cstheme="minorHAnsi"/>
          <w:b/>
          <w:lang w:eastAsia="en-US"/>
        </w:rPr>
        <w:t>4</w:t>
      </w:r>
      <w:r w:rsidRPr="0049718B">
        <w:rPr>
          <w:rFonts w:eastAsiaTheme="minorHAnsi" w:cstheme="minorHAnsi"/>
          <w:b/>
          <w:lang w:eastAsia="en-US"/>
        </w:rPr>
        <w:t>,</w:t>
      </w:r>
      <w:r>
        <w:rPr>
          <w:rFonts w:eastAsiaTheme="minorHAnsi" w:cstheme="minorHAnsi"/>
          <w:b/>
          <w:lang w:eastAsia="en-US"/>
        </w:rPr>
        <w:t>56</w:t>
      </w:r>
      <w:r w:rsidRPr="0049718B">
        <w:rPr>
          <w:rFonts w:eastAsiaTheme="minorHAnsi" w:cstheme="minorHAnsi"/>
          <w:b/>
          <w:lang w:eastAsia="en-US"/>
        </w:rPr>
        <w:t xml:space="preserve"> руб./м</w:t>
      </w:r>
      <w:r w:rsidRPr="0049718B">
        <w:rPr>
          <w:rFonts w:eastAsiaTheme="minorHAnsi" w:cstheme="minorHAnsi"/>
          <w:b/>
          <w:vertAlign w:val="superscript"/>
          <w:lang w:eastAsia="en-US"/>
        </w:rPr>
        <w:t>3</w:t>
      </w:r>
      <w:r w:rsidRPr="0049718B">
        <w:rPr>
          <w:rFonts w:eastAsiaTheme="minorHAnsi" w:cstheme="minorHAnsi"/>
          <w:b/>
          <w:lang w:eastAsia="en-US"/>
        </w:rPr>
        <w:t xml:space="preserve">. 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2.3.</w:t>
      </w:r>
      <w:r w:rsidRPr="00D4348A">
        <w:rPr>
          <w:rFonts w:eastAsiaTheme="minorHAnsi" w:cstheme="minorHAnsi"/>
          <w:lang w:eastAsia="en-US"/>
        </w:rPr>
        <w:t xml:space="preserve">Расчетный период, установленный настоящим договором, равен 1 календарному месяцу. АБОНЕНТ оплачивает полученную холодную воду и отведенные сточные воды до </w:t>
      </w:r>
      <w:r w:rsidRPr="00D4348A">
        <w:rPr>
          <w:rFonts w:eastAsiaTheme="minorHAnsi" w:cstheme="minorHAnsi"/>
          <w:b/>
          <w:lang w:eastAsia="en-US"/>
        </w:rPr>
        <w:t>15-го числа месяца</w:t>
      </w:r>
      <w:r w:rsidRPr="00D4348A">
        <w:rPr>
          <w:rFonts w:eastAsiaTheme="minorHAnsi" w:cstheme="minorHAnsi"/>
          <w:lang w:eastAsia="en-US"/>
        </w:rPr>
        <w:t xml:space="preserve">, следующего за расчетным месяцем, на основании актов </w:t>
      </w:r>
      <w:r>
        <w:rPr>
          <w:rFonts w:eastAsiaTheme="minorHAnsi" w:cstheme="minorHAnsi"/>
          <w:lang w:eastAsia="en-US"/>
        </w:rPr>
        <w:t>оказанных услуг</w:t>
      </w:r>
      <w:r w:rsidRPr="00D4348A">
        <w:rPr>
          <w:rFonts w:eastAsiaTheme="minorHAnsi" w:cstheme="minorHAnsi"/>
          <w:lang w:eastAsia="en-US"/>
        </w:rPr>
        <w:t xml:space="preserve"> и счетов, выставляемых к оплате ПРЕДПРИЯТИЕМ не позднее </w:t>
      </w:r>
      <w:r w:rsidRPr="00D4348A">
        <w:rPr>
          <w:rFonts w:eastAsiaTheme="minorHAnsi" w:cstheme="minorHAnsi"/>
          <w:b/>
          <w:lang w:eastAsia="en-US"/>
        </w:rPr>
        <w:t>10-го числа месяца</w:t>
      </w:r>
      <w:r w:rsidRPr="00D4348A">
        <w:rPr>
          <w:rFonts w:eastAsiaTheme="minorHAnsi" w:cstheme="minorHAnsi"/>
          <w:lang w:eastAsia="en-US"/>
        </w:rPr>
        <w:t>, следующего за расчетным месяцем. Датой оплаты считается дата поступления денежных средств на расчетный счет ПРЕДПРИЯТИЯ.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2.4. </w:t>
      </w:r>
      <w:proofErr w:type="gramStart"/>
      <w:r w:rsidRPr="00D4348A">
        <w:rPr>
          <w:rFonts w:eastAsiaTheme="minorHAnsi" w:cstheme="minorHAnsi"/>
          <w:lang w:eastAsia="en-US"/>
        </w:rPr>
        <w:t xml:space="preserve">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составляет 5 %. Указанный объем подлежит оплате в порядке, предусмотренном </w:t>
      </w:r>
      <w:hyperlink w:anchor="Par61" w:history="1">
        <w:r w:rsidRPr="00D4348A">
          <w:rPr>
            <w:rFonts w:eastAsiaTheme="minorHAnsi" w:cstheme="minorHAnsi"/>
            <w:color w:val="000000" w:themeColor="text1"/>
            <w:lang w:eastAsia="en-US"/>
          </w:rPr>
          <w:t xml:space="preserve">пунктом </w:t>
        </w:r>
      </w:hyperlink>
      <w:r w:rsidRPr="00D4348A">
        <w:rPr>
          <w:rFonts w:eastAsiaTheme="minorHAnsi" w:cstheme="minorHAnsi"/>
          <w:color w:val="000000" w:themeColor="text1"/>
          <w:lang w:eastAsia="en-US"/>
        </w:rPr>
        <w:t xml:space="preserve">2.3. </w:t>
      </w:r>
      <w:r w:rsidRPr="00D4348A">
        <w:rPr>
          <w:rFonts w:eastAsiaTheme="minorHAnsi" w:cstheme="minorHAnsi"/>
          <w:lang w:eastAsia="en-US"/>
        </w:rPr>
        <w:t>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  <w:proofErr w:type="gramEnd"/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2.5. Сверка расчетов по настоящему договору проводится между ПРЕДПРИЯТИЕМ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D4348A">
        <w:rPr>
          <w:rFonts w:eastAsiaTheme="minorHAnsi" w:cstheme="minorHAnsi"/>
          <w:lang w:eastAsia="en-US"/>
        </w:rPr>
        <w:t>факсограмма</w:t>
      </w:r>
      <w:proofErr w:type="spellEnd"/>
      <w:r w:rsidRPr="00D4348A">
        <w:rPr>
          <w:rFonts w:eastAsiaTheme="minorHAnsi" w:cstheme="minorHAnsi"/>
          <w:lang w:eastAsia="en-US"/>
        </w:rPr>
        <w:t xml:space="preserve">, </w:t>
      </w:r>
      <w:r w:rsidRPr="00D4348A">
        <w:rPr>
          <w:rFonts w:eastAsiaTheme="minorHAnsi" w:cstheme="minorHAnsi"/>
          <w:lang w:eastAsia="en-US"/>
        </w:rPr>
        <w:lastRenderedPageBreak/>
        <w:t>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Акт сверки расчетов в случае неполучения ответа в течение более 10 рабочих дней после направления стороне считается признанным (согласованным) обеими сторонами.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2.6. Размер платы за негативное воздействие на работу централизованной системы водоотведения,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РФ.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Права и обязанности сторон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3.1. ПРЕДПРИЯТИЕ обязано: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а) осуществлять подачу АБОНЕНТУ холодной воды установленного качества в объеме, установленном настоящим договором. Не допускать ухудшения качества воды ниже показателей, установленных законодательством РФ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РФ;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б) обеспечивать эксплуатацию водопроводных и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в) осуществлять производственный контроль качества питьевой воды и производственный контроль состава и свой</w:t>
      </w:r>
      <w:proofErr w:type="gramStart"/>
      <w:r w:rsidRPr="00D4348A">
        <w:rPr>
          <w:rFonts w:eastAsiaTheme="minorHAnsi" w:cstheme="minorHAnsi"/>
          <w:lang w:eastAsia="en-US"/>
        </w:rPr>
        <w:t>ств ст</w:t>
      </w:r>
      <w:proofErr w:type="gramEnd"/>
      <w:r w:rsidRPr="00D4348A">
        <w:rPr>
          <w:rFonts w:eastAsiaTheme="minorHAnsi" w:cstheme="minorHAnsi"/>
          <w:lang w:eastAsia="en-US"/>
        </w:rPr>
        <w:t>очных вод;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г) соблюдать установленный режим подачи холодной воды и режим приема сточных вод;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д) </w:t>
      </w:r>
      <w:proofErr w:type="gramStart"/>
      <w:r w:rsidRPr="00D4348A">
        <w:rPr>
          <w:rFonts w:eastAsiaTheme="minorHAnsi" w:cstheme="minorHAnsi"/>
          <w:lang w:eastAsia="en-US"/>
        </w:rPr>
        <w:t>с даты выявления</w:t>
      </w:r>
      <w:proofErr w:type="gramEnd"/>
      <w:r w:rsidRPr="00D4348A">
        <w:rPr>
          <w:rFonts w:eastAsiaTheme="minorHAnsi" w:cstheme="minorHAnsi"/>
          <w:lang w:eastAsia="en-US"/>
        </w:rPr>
        <w:t xml:space="preserve"> несоответствия показателей питьевой воды, характеризующих ее безопасность, требованиям законодательства РФ незамедлительно известить об этом АБОНЕНТА в порядке, предусмотренном законодательством РФ.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Pr="00D4348A">
        <w:rPr>
          <w:rFonts w:eastAsiaTheme="minorHAnsi" w:cstheme="minorHAnsi"/>
          <w:lang w:eastAsia="en-US"/>
        </w:rPr>
        <w:t>факсограмма</w:t>
      </w:r>
      <w:proofErr w:type="spellEnd"/>
      <w:r w:rsidRPr="00D4348A">
        <w:rPr>
          <w:rFonts w:eastAsiaTheme="minorHAnsi" w:cstheme="minorHAnsi"/>
          <w:lang w:eastAsia="en-US"/>
        </w:rPr>
        <w:t>, телефонограмма, информационно-телекоммуникационная сеть "Интернет");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РФ;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РФ;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з) при участии АБОНЕНТА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 к эксплуатации;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и) опломбировать АБОНЕНТУ приборы учета холодной воды и сточных вод без взимания платы, за исключением случаев, </w:t>
      </w:r>
      <w:r w:rsidRPr="00D4348A">
        <w:rPr>
          <w:rFonts w:eastAsiaTheme="minorHAnsi" w:cstheme="minorHAnsi"/>
          <w:color w:val="000000" w:themeColor="text1"/>
          <w:lang w:eastAsia="en-US"/>
        </w:rPr>
        <w:t xml:space="preserve">предусмотренных </w:t>
      </w:r>
      <w:hyperlink r:id="rId6" w:history="1">
        <w:r w:rsidRPr="00D4348A">
          <w:rPr>
            <w:rFonts w:eastAsiaTheme="minorHAnsi" w:cstheme="minorHAnsi"/>
            <w:color w:val="000000" w:themeColor="text1"/>
            <w:lang w:eastAsia="en-US"/>
          </w:rPr>
          <w:t>правилами</w:t>
        </w:r>
      </w:hyperlink>
      <w:r w:rsidRPr="00D4348A">
        <w:rPr>
          <w:rFonts w:eastAsiaTheme="minorHAnsi" w:cstheme="minorHAnsi"/>
          <w:color w:val="000000" w:themeColor="text1"/>
          <w:lang w:eastAsia="en-US"/>
        </w:rPr>
        <w:t xml:space="preserve"> организации коммерческого учета воды и сточных вод, утверждаемыми Правительством РФ, при которых </w:t>
      </w:r>
      <w:r w:rsidRPr="00D4348A">
        <w:rPr>
          <w:rFonts w:eastAsiaTheme="minorHAnsi" w:cstheme="minorHAnsi"/>
          <w:lang w:eastAsia="en-US"/>
        </w:rPr>
        <w:t>взимается плата за опломбирование приборов учета;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к) предупреждать АБОНЕНТА о временном прекращении или ограничении холодного водоснабжения и (или) водоотведения в порядке и в случаях, которые предусмотрены настоящим договором и нормативными правовыми актами РФ;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 и водоотведения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РФ;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м) обеспечить установку на централизованных системах холодного водоснабжения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proofErr w:type="gramStart"/>
      <w:r w:rsidRPr="00D4348A">
        <w:rPr>
          <w:rFonts w:eastAsiaTheme="minorHAnsi" w:cstheme="minorHAnsi"/>
          <w:lang w:eastAsia="en-US"/>
        </w:rPr>
        <w:t>н)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  <w:proofErr w:type="gramEnd"/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о)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РФ о санитарно-эпидемиологическом благополучии населения;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lastRenderedPageBreak/>
        <w:t>п) требовать от АБОНЕНТА реализации мероприятий, направленных на достижение установленных нормативов допустимых сбросов абонента, нормативов водоотведения по объему и составу сточных вод, а также соблюдения требований, установленных в целях предотвращения негативного воздействия на работу централизованной системы водоотведения;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р) осуществлять </w:t>
      </w:r>
      <w:proofErr w:type="gramStart"/>
      <w:r w:rsidRPr="00D4348A">
        <w:rPr>
          <w:rFonts w:eastAsiaTheme="minorHAnsi" w:cstheme="minorHAnsi"/>
          <w:lang w:eastAsia="en-US"/>
        </w:rPr>
        <w:t>контроль за</w:t>
      </w:r>
      <w:proofErr w:type="gramEnd"/>
      <w:r w:rsidRPr="00D4348A">
        <w:rPr>
          <w:rFonts w:eastAsiaTheme="minorHAnsi" w:cstheme="minorHAnsi"/>
          <w:lang w:eastAsia="en-US"/>
        </w:rPr>
        <w:t xml:space="preserve"> соблюдением АБОНЕНТОМ режима водоотведения и нормативов по объему и составу отводимых в централизованную систему водоотведения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с) осуществлять </w:t>
      </w:r>
      <w:proofErr w:type="gramStart"/>
      <w:r w:rsidRPr="00D4348A">
        <w:rPr>
          <w:rFonts w:eastAsiaTheme="minorHAnsi" w:cstheme="minorHAnsi"/>
          <w:lang w:eastAsia="en-US"/>
        </w:rPr>
        <w:t>контроль за</w:t>
      </w:r>
      <w:proofErr w:type="gramEnd"/>
      <w:r w:rsidRPr="00D4348A">
        <w:rPr>
          <w:rFonts w:eastAsiaTheme="minorHAnsi" w:cstheme="minorHAnsi"/>
          <w:lang w:eastAsia="en-US"/>
        </w:rPr>
        <w:t xml:space="preserve"> соблюдением АБОНЕНТОМ режима водоотведения и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т) 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водоотведение.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3.2. ПРЕДПРИЯТИЕ вправе: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proofErr w:type="gramStart"/>
      <w:r w:rsidRPr="00D4348A">
        <w:rPr>
          <w:rFonts w:eastAsiaTheme="minorHAnsi" w:cstheme="minorHAnsi"/>
          <w:lang w:eastAsia="en-US"/>
        </w:rPr>
        <w:t>а) осуществлять контроль за правильностью учета объемов поданной холодной воды и учета объемов принятых сточных вод;</w:t>
      </w:r>
      <w:proofErr w:type="gramEnd"/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б) осуществлять </w:t>
      </w:r>
      <w:proofErr w:type="gramStart"/>
      <w:r w:rsidRPr="00D4348A">
        <w:rPr>
          <w:rFonts w:eastAsiaTheme="minorHAnsi" w:cstheme="minorHAnsi"/>
          <w:lang w:eastAsia="en-US"/>
        </w:rPr>
        <w:t>контроль за</w:t>
      </w:r>
      <w:proofErr w:type="gramEnd"/>
      <w:r w:rsidRPr="00D4348A">
        <w:rPr>
          <w:rFonts w:eastAsiaTheme="minorHAnsi" w:cstheme="minorHAnsi"/>
          <w:lang w:eastAsia="en-US"/>
        </w:rPr>
        <w:t xml:space="preserve"> наличием самовольного пользования и (или)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в) временно прекращать или ограничивать холодное водоснабжение и (или) водоотведение в случаях, предусмотренных законодательством РФ;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г) иметь беспрепятственный доступ к водопроводным и канализационным сетям, местам отбора проб воды и приборам учета холодной воды в порядке, предусмотренном настоящим договором;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д)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работу централизованной системы водоотведения;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е) инициировать проведение сверки расчетов по настоящему договору.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3.3. АБОНЕНТ обязан: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а) обеспечивать эксплуатацию водопроводных и канализационных сетей, находящихся в границах его эксплуатационной ответственности, согласно требованиям нормативно-технических документов;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proofErr w:type="gramStart"/>
      <w:r w:rsidRPr="00D4348A">
        <w:rPr>
          <w:rFonts w:eastAsiaTheme="minorHAnsi" w:cstheme="minorHAnsi"/>
          <w:lang w:eastAsia="en-US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  <w:proofErr w:type="gramEnd"/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в) обеспечивать учет получаемой холодной воды и отводимых сточных вод в порядке, установленном </w:t>
      </w:r>
      <w:r w:rsidRPr="00D4348A">
        <w:rPr>
          <w:rFonts w:eastAsiaTheme="minorHAnsi" w:cstheme="minorHAnsi"/>
          <w:color w:val="000000" w:themeColor="text1"/>
          <w:lang w:eastAsia="en-US"/>
        </w:rPr>
        <w:t xml:space="preserve"> настоящим договором, и в соответствии с </w:t>
      </w:r>
      <w:hyperlink r:id="rId7" w:history="1">
        <w:r w:rsidRPr="00D4348A">
          <w:rPr>
            <w:rFonts w:eastAsiaTheme="minorHAnsi" w:cstheme="minorHAnsi"/>
            <w:color w:val="000000" w:themeColor="text1"/>
            <w:lang w:eastAsia="en-US"/>
          </w:rPr>
          <w:t>правилами</w:t>
        </w:r>
      </w:hyperlink>
      <w:r w:rsidRPr="00D4348A">
        <w:rPr>
          <w:rFonts w:eastAsiaTheme="minorHAnsi" w:cstheme="minorHAnsi"/>
          <w:color w:val="000000" w:themeColor="text1"/>
          <w:lang w:eastAsia="en-US"/>
        </w:rPr>
        <w:t xml:space="preserve"> организации коммерческого учета воды, сточных вод, утвержда</w:t>
      </w:r>
      <w:r w:rsidRPr="00D4348A">
        <w:rPr>
          <w:rFonts w:eastAsiaTheme="minorHAnsi" w:cstheme="minorHAnsi"/>
          <w:lang w:eastAsia="en-US"/>
        </w:rPr>
        <w:t>емыми Правительством РФ;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г) установить приборы учета холодной воды и приборы учета сточных вод на границах эксплуатационной ответственности;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д) соблюдать установленный настоящим договором режим потребления холодной воды и режим водоотведения;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proofErr w:type="gramStart"/>
      <w:r w:rsidRPr="00D4348A">
        <w:rPr>
          <w:rFonts w:eastAsiaTheme="minorHAnsi" w:cstheme="minorHAnsi"/>
          <w:lang w:eastAsia="en-US"/>
        </w:rPr>
        <w:t>е)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РФ,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вред, причиненный водному объекту;</w:t>
      </w:r>
      <w:proofErr w:type="gramEnd"/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ж) обеспечивать беспрепятственный доступ представителей ПРЕДПРИЯТИЯ к водопроводным и (или) канализационным сетям, местам отбора проб холодной воды, сточных вод и приборам учета в случаях и в порядке, которые </w:t>
      </w:r>
      <w:r w:rsidRPr="00D4348A">
        <w:rPr>
          <w:rFonts w:eastAsiaTheme="minorHAnsi" w:cstheme="minorHAnsi"/>
          <w:color w:val="000000" w:themeColor="text1"/>
          <w:lang w:eastAsia="en-US"/>
        </w:rPr>
        <w:t>предусмотрены настоящим договором</w:t>
      </w:r>
      <w:r w:rsidRPr="00D4348A">
        <w:rPr>
          <w:rFonts w:eastAsiaTheme="minorHAnsi" w:cstheme="minorHAnsi"/>
          <w:lang w:eastAsia="en-US"/>
        </w:rPr>
        <w:t>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proofErr w:type="gramStart"/>
      <w:r w:rsidRPr="00D4348A">
        <w:rPr>
          <w:rFonts w:eastAsiaTheme="minorHAnsi" w:cstheme="minorHAnsi"/>
          <w:lang w:eastAsia="en-US"/>
        </w:rPr>
        <w:t>з) содержать в исправном состоянии системы и средства противопожарного водоснабжения, принадлежащие АБОНЕНТУ или находящиеся в границах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  <w:proofErr w:type="gramEnd"/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и) незамедлительно уведомлять ПРЕДПРИЯТИЕ и Отделение государственного пожарного надзора по Калачевскому району Главного управления МЧС России по Волгоградской области о невозможности </w:t>
      </w:r>
      <w:r w:rsidRPr="00D4348A">
        <w:rPr>
          <w:rFonts w:eastAsiaTheme="minorHAnsi" w:cstheme="minorHAnsi"/>
          <w:lang w:eastAsia="en-US"/>
        </w:rPr>
        <w:lastRenderedPageBreak/>
        <w:t>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к) уведомлять ПРЕДПРИЯТИЕ 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настоящим договором;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л) незамедлительно сообщать ПРЕДПРИЯТИЮ обо всех повреждениях или неисправностях на водопроводных и канализационных сетях, сооружениях и устройствах, приборах учета, о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м) обеспечить в сроки, установленные законодательством РФ, ликвидацию повреждения или неисправности водопроводных и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н) предоставлять иным абонентам и транзитным организациям возможность подключения (технологического присоединения) к водопроводным и канализационным сетям, сооружениям и устройствам, принадлежащим АБОНЕНТУ на законном основании, только при наличии согласования ПРЕДПРИЯТИЯ;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о) не создавать препятствий для водоснабжения 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п) представлять ПРЕДПРИЯТИЮ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ответственности, без согласия ПРЕДПРИЯТИЯ;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с)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РФ о санитарно-эпидемиологическом благополучии населения;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proofErr w:type="gramStart"/>
      <w:r w:rsidRPr="00D4348A">
        <w:rPr>
          <w:rFonts w:eastAsiaTheme="minorHAnsi" w:cstheme="minorHAnsi"/>
          <w:lang w:eastAsia="en-US"/>
        </w:rPr>
        <w:t>т) соблюдать установленные нормативы допустимых сбросов и лимиты на сбросы сточных вод, принимать меры по соблюдению указанных нормативов и требований, обеспечивать реализацию плана снижения сбросов (если для объектов этой категории абонентов в соответствии с законодательством РФ устанавливаются нормативы допустимых сбросов), соблюдать нормативы по объему и составу отводимых в централизованную систему водоотведения сточных вод, требования к составу и свойствам отводимых сточных</w:t>
      </w:r>
      <w:proofErr w:type="gramEnd"/>
      <w:r w:rsidRPr="00D4348A">
        <w:rPr>
          <w:rFonts w:eastAsiaTheme="minorHAnsi" w:cstheme="minorHAnsi"/>
          <w:lang w:eastAsia="en-US"/>
        </w:rPr>
        <w:t xml:space="preserve"> вод, установленные в целях предотвращения негативного воздействия на централизованную систему водоотведения;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color w:val="000000" w:themeColor="text1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у) осуществлять сброс сточных вод от напорных коллекторов АБОНЕНТА в самотечную сеть канализации ПРЕДПРИЯТИЯ через колодец - гаситель </w:t>
      </w:r>
      <w:r w:rsidRPr="00D4348A">
        <w:rPr>
          <w:rFonts w:eastAsiaTheme="minorHAnsi" w:cstheme="minorHAnsi"/>
          <w:color w:val="000000" w:themeColor="text1"/>
          <w:lang w:eastAsia="en-US"/>
        </w:rPr>
        <w:t>напора;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color w:val="000000" w:themeColor="text1"/>
          <w:lang w:eastAsia="en-US"/>
        </w:rPr>
      </w:pPr>
      <w:r w:rsidRPr="00D4348A">
        <w:rPr>
          <w:rFonts w:eastAsiaTheme="minorHAnsi" w:cstheme="minorHAnsi"/>
          <w:color w:val="000000" w:themeColor="text1"/>
          <w:lang w:eastAsia="en-US"/>
        </w:rPr>
        <w:t xml:space="preserve">ф) обеспечивать локальную очистку сточных вод в случаях, предусмотренных </w:t>
      </w:r>
      <w:hyperlink r:id="rId8" w:history="1">
        <w:r w:rsidRPr="00D4348A">
          <w:rPr>
            <w:rFonts w:eastAsiaTheme="minorHAnsi" w:cstheme="minorHAnsi"/>
            <w:color w:val="000000" w:themeColor="text1"/>
            <w:lang w:eastAsia="en-US"/>
          </w:rPr>
          <w:t>правилами</w:t>
        </w:r>
      </w:hyperlink>
      <w:r w:rsidRPr="00D4348A">
        <w:rPr>
          <w:rFonts w:eastAsiaTheme="minorHAnsi" w:cstheme="minorHAnsi"/>
          <w:color w:val="000000" w:themeColor="text1"/>
          <w:lang w:eastAsia="en-US"/>
        </w:rPr>
        <w:t xml:space="preserve"> холодного водоснабжения и водоотведения, утверждаемыми Правительством РФ;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color w:val="000000" w:themeColor="text1"/>
          <w:lang w:eastAsia="en-US"/>
        </w:rPr>
      </w:pPr>
      <w:r w:rsidRPr="00D4348A">
        <w:rPr>
          <w:rFonts w:eastAsiaTheme="minorHAnsi" w:cstheme="minorHAnsi"/>
          <w:color w:val="000000" w:themeColor="text1"/>
          <w:lang w:eastAsia="en-US"/>
        </w:rPr>
        <w:t xml:space="preserve">х) в случаях, установленных </w:t>
      </w:r>
      <w:hyperlink r:id="rId9" w:history="1">
        <w:r w:rsidRPr="00D4348A">
          <w:rPr>
            <w:rFonts w:eastAsiaTheme="minorHAnsi" w:cstheme="minorHAnsi"/>
            <w:color w:val="000000" w:themeColor="text1"/>
            <w:lang w:eastAsia="en-US"/>
          </w:rPr>
          <w:t>правилами</w:t>
        </w:r>
      </w:hyperlink>
      <w:r w:rsidRPr="00D4348A">
        <w:rPr>
          <w:rFonts w:eastAsiaTheme="minorHAnsi" w:cstheme="minorHAnsi"/>
          <w:color w:val="000000" w:themeColor="text1"/>
          <w:lang w:eastAsia="en-US"/>
        </w:rPr>
        <w:t xml:space="preserve"> холодного водоснабжения и водоотведения, утверждаемыми Правительством РФ, подавать декларацию о составе и свойствах сточных вод и уведомлять ПРЕДПРИЯТИЕ в случае нарушения декларации о составе и свойствах сточных вод.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b/>
          <w:color w:val="000000" w:themeColor="text1"/>
          <w:lang w:eastAsia="en-US"/>
        </w:rPr>
      </w:pPr>
      <w:r w:rsidRPr="00D4348A">
        <w:rPr>
          <w:rFonts w:eastAsiaTheme="minorHAnsi" w:cstheme="minorHAnsi"/>
          <w:b/>
          <w:color w:val="000000" w:themeColor="text1"/>
          <w:lang w:eastAsia="en-US"/>
        </w:rPr>
        <w:t>3.4. АБОНЕНТ имеет право: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proofErr w:type="gramStart"/>
      <w:r w:rsidRPr="00D4348A">
        <w:rPr>
          <w:rFonts w:eastAsiaTheme="minorHAnsi" w:cstheme="minorHAnsi"/>
          <w:color w:val="000000" w:themeColor="text1"/>
          <w:lang w:eastAsia="en-US"/>
        </w:rPr>
        <w:t xml:space="preserve">а) получать от ПРЕДПРИЯТИЯ информацию о результатах производственного контроля качества питьевой воды, состава и свойств сточных вод, осуществляемого ПРЕДПРИЯТИЕМ в порядке, предусмотренном законодательством РФ, и производственного контроля состава и свойств сточных вод, осуществляемого ПРЕДПРИЯТИЕМ в соответствии с </w:t>
      </w:r>
      <w:hyperlink r:id="rId10" w:history="1">
        <w:r w:rsidRPr="00D4348A">
          <w:rPr>
            <w:rFonts w:eastAsiaTheme="minorHAnsi" w:cstheme="minorHAnsi"/>
            <w:color w:val="000000" w:themeColor="text1"/>
            <w:lang w:eastAsia="en-US"/>
          </w:rPr>
          <w:t>Правилами</w:t>
        </w:r>
      </w:hyperlink>
      <w:r w:rsidRPr="00D4348A">
        <w:rPr>
          <w:rFonts w:eastAsiaTheme="minorHAnsi" w:cstheme="minorHAnsi"/>
          <w:color w:val="000000" w:themeColor="text1"/>
          <w:lang w:eastAsia="en-US"/>
        </w:rPr>
        <w:t xml:space="preserve"> осуществле</w:t>
      </w:r>
      <w:r w:rsidRPr="00D4348A">
        <w:rPr>
          <w:rFonts w:eastAsiaTheme="minorHAnsi" w:cstheme="minorHAnsi"/>
          <w:lang w:eastAsia="en-US"/>
        </w:rPr>
        <w:t>ния контроля состава и свойств сточных вод, утвержденными постановлением Правительства РФ от 21 июня 2013 г. N 525;</w:t>
      </w:r>
      <w:proofErr w:type="gramEnd"/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б) получать от ПРЕДПРИЯТИЯ информацию об изменении установленных тарифов на холодную воду и тарифов на водоотведение;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в) инициировать проведение сверки расчетов по настоящему договору;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г) осуществлять в целях контроля качества холодной воды, состава и свой</w:t>
      </w:r>
      <w:proofErr w:type="gramStart"/>
      <w:r w:rsidRPr="00D4348A">
        <w:rPr>
          <w:rFonts w:eastAsiaTheme="minorHAnsi" w:cstheme="minorHAnsi"/>
          <w:lang w:eastAsia="en-US"/>
        </w:rPr>
        <w:t>ств ст</w:t>
      </w:r>
      <w:proofErr w:type="gramEnd"/>
      <w:r w:rsidRPr="00D4348A">
        <w:rPr>
          <w:rFonts w:eastAsiaTheme="minorHAnsi" w:cstheme="minorHAnsi"/>
          <w:lang w:eastAsia="en-US"/>
        </w:rPr>
        <w:t xml:space="preserve">очных вод отбор проб холодной воды и сточных вод, в том числе параллельных проб, а также принимать участие в отборе проб </w:t>
      </w:r>
      <w:r w:rsidRPr="00D4348A">
        <w:rPr>
          <w:rFonts w:eastAsiaTheme="minorHAnsi" w:cstheme="minorHAnsi"/>
          <w:lang w:eastAsia="en-US"/>
        </w:rPr>
        <w:lastRenderedPageBreak/>
        <w:t>холодной воды и сточных вод, осуществляемом ПРЕДПРИЯТИЕМ.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 xml:space="preserve">4. Порядок осуществления учета поданной холодной воды и принимаемых сточных вод, </w:t>
      </w:r>
      <w:r w:rsidRPr="00D4348A">
        <w:rPr>
          <w:rFonts w:eastAsiaTheme="minorHAnsi" w:cstheme="minorHAnsi"/>
          <w:b/>
          <w:lang w:eastAsia="en-US"/>
        </w:rPr>
        <w:br/>
        <w:t xml:space="preserve">сроки и способы представления показаний приборов учета 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4.1. Для учета объемов поданной АБОНЕНТУ холодной воды и объема принятых сточных вод стороны используют приборы учета.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D4348A">
        <w:rPr>
          <w:rFonts w:cstheme="minorHAnsi"/>
        </w:rPr>
        <w:t>4.2. Коммерческий учет полученной холодной воды и отведенных сточных вод обеспечивает АБОНЕНТ.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D4348A">
        <w:rPr>
          <w:rFonts w:cstheme="minorHAnsi"/>
        </w:rPr>
        <w:t xml:space="preserve">4.3. </w:t>
      </w:r>
      <w:proofErr w:type="gramStart"/>
      <w:r w:rsidRPr="00D4348A">
        <w:rPr>
          <w:rFonts w:cstheme="minorHAnsi"/>
        </w:rPr>
        <w:t xml:space="preserve">Количество поданной холодной воды и принятых ПРЕДПРИЯТИЕМ сточных вод определяется АБОНЕНТОМ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hyperlink r:id="rId11" w:history="1">
        <w:r w:rsidRPr="00D4348A">
          <w:rPr>
            <w:rFonts w:cstheme="minorHAnsi"/>
          </w:rPr>
          <w:t>правилами</w:t>
        </w:r>
      </w:hyperlink>
      <w:r w:rsidRPr="00D4348A">
        <w:rPr>
          <w:rFonts w:cstheme="minorHAnsi"/>
        </w:rPr>
        <w:t xml:space="preserve"> организации коммерческого учета воды и сточных вод, утверждаемыми Правительством РФ, коммерческий учет осуществляется расчетным способом.</w:t>
      </w:r>
      <w:proofErr w:type="gramEnd"/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D4348A">
        <w:rPr>
          <w:rFonts w:cstheme="minorHAnsi"/>
        </w:rPr>
        <w:t xml:space="preserve">4.4. АБОНЕНТ обязан установить и ввести в эксплуатацию    приборы    учета     холодной    воды   и    сточных    вод. 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D4348A">
        <w:rPr>
          <w:rFonts w:cstheme="minorHAnsi"/>
        </w:rPr>
        <w:t xml:space="preserve">4.5. АБОНЕНТ снимает показания приборов учета, а  также  вносит  показания приборов  учета  в  журнал  учета  расхода  воды  и  принятых сточных вод и передает эти сведения ПРЕДПРИЯТИЮ не позднее </w:t>
      </w:r>
      <w:r w:rsidRPr="00D4348A">
        <w:rPr>
          <w:rFonts w:cstheme="minorHAnsi"/>
          <w:b/>
        </w:rPr>
        <w:t xml:space="preserve">25 (двадцать пятого) числа </w:t>
      </w:r>
      <w:r w:rsidRPr="00D4348A">
        <w:rPr>
          <w:rFonts w:cstheme="minorHAnsi"/>
        </w:rPr>
        <w:t>каждого месяца.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D4348A">
        <w:rPr>
          <w:rFonts w:cstheme="minorHAnsi"/>
        </w:rPr>
        <w:t>4.6. Передача АБОНЕНТОМ сведений о показаниях приборов учета ПРЕДПРИЯТИЮ осуществляется любыми доступными способами, позволяющими подтвердить получение такого уведомления адресатом.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 xml:space="preserve">5. Порядок обеспечения АБОНЕНТОМ доступа ПРЕДПРИЯТИЯ </w:t>
      </w:r>
      <w:proofErr w:type="gramStart"/>
      <w:r w:rsidRPr="00D4348A">
        <w:rPr>
          <w:rFonts w:eastAsiaTheme="minorHAnsi" w:cstheme="minorHAnsi"/>
          <w:b/>
          <w:lang w:eastAsia="en-US"/>
        </w:rPr>
        <w:t>к</w:t>
      </w:r>
      <w:proofErr w:type="gramEnd"/>
      <w:r w:rsidRPr="00D4348A">
        <w:rPr>
          <w:rFonts w:eastAsiaTheme="minorHAnsi" w:cstheme="minorHAnsi"/>
          <w:b/>
          <w:lang w:eastAsia="en-US"/>
        </w:rPr>
        <w:t xml:space="preserve"> водопроводным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и канализационным сетям,  местам отбора проб воды и сточных вод,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приборам учета холодной воды и сточных вод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5.1. АБОНЕНТ обязан обеспечить доступ представителям ПРЕДПРИЯТИЯ к местам отбора проб, приборам учета (узлам учета) в следующем порядке: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а) ПРЕДПРИЯТИЕ предварительно оповещают АБОНЕНТА о дате и времени посещения с приложением списка </w:t>
      </w:r>
      <w:proofErr w:type="gramStart"/>
      <w:r w:rsidRPr="00D4348A">
        <w:rPr>
          <w:rFonts w:eastAsiaTheme="minorHAnsi" w:cstheme="minorHAnsi"/>
          <w:lang w:eastAsia="en-US"/>
        </w:rPr>
        <w:t>проверяющих</w:t>
      </w:r>
      <w:proofErr w:type="gramEnd"/>
      <w:r w:rsidRPr="00D4348A">
        <w:rPr>
          <w:rFonts w:eastAsiaTheme="minorHAnsi" w:cstheme="minorHAnsi"/>
          <w:lang w:eastAsia="en-US"/>
        </w:rPr>
        <w:t xml:space="preserve">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Pr="00D4348A">
        <w:rPr>
          <w:rFonts w:eastAsiaTheme="minorHAnsi" w:cstheme="minorHAnsi"/>
          <w:lang w:eastAsia="en-US"/>
        </w:rPr>
        <w:t>факсограмма</w:t>
      </w:r>
      <w:proofErr w:type="spellEnd"/>
      <w:r w:rsidRPr="00D4348A">
        <w:rPr>
          <w:rFonts w:eastAsiaTheme="minorHAnsi" w:cstheme="minorHAnsi"/>
          <w:lang w:eastAsia="en-US"/>
        </w:rPr>
        <w:t>, телефонограмма, информационно-телекоммуникационная сеть "Интернет"). При осуществлении проверки состава и свой</w:t>
      </w:r>
      <w:proofErr w:type="gramStart"/>
      <w:r w:rsidRPr="00D4348A">
        <w:rPr>
          <w:rFonts w:eastAsiaTheme="minorHAnsi" w:cstheme="minorHAnsi"/>
          <w:lang w:eastAsia="en-US"/>
        </w:rPr>
        <w:t>ств ст</w:t>
      </w:r>
      <w:proofErr w:type="gramEnd"/>
      <w:r w:rsidRPr="00D4348A">
        <w:rPr>
          <w:rFonts w:eastAsiaTheme="minorHAnsi" w:cstheme="minorHAnsi"/>
          <w:lang w:eastAsia="en-US"/>
        </w:rPr>
        <w:t>очных вод предварительное уведомление АБОНЕНТА о проверке осуществляется не позднее 15 минут до начала процедуры отбора проб;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б) уполномоченные представители ПРЕДПРИЯТИЯ предъявляют АБОНЕНТУ служебное удостоверение;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в) доступ представителям ПРЕДПРИЯТИЯ к местам отбора проб воды, сточных вод, приборам учета (узлам учета) осуществляется только в установленных настоящим договором местах отбора проб холодной воды и сточных вод;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г) АБОНЕНТ принимает участие в проведении ПРЕДПРИЯТИЕМ всех проверок, предусмотренных настоящим разделом;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д) отказ в доступе (</w:t>
      </w:r>
      <w:proofErr w:type="spellStart"/>
      <w:r w:rsidRPr="00D4348A">
        <w:rPr>
          <w:rFonts w:eastAsiaTheme="minorHAnsi" w:cstheme="minorHAnsi"/>
          <w:lang w:eastAsia="en-US"/>
        </w:rPr>
        <w:t>недопуск</w:t>
      </w:r>
      <w:proofErr w:type="spellEnd"/>
      <w:r w:rsidRPr="00D4348A">
        <w:rPr>
          <w:rFonts w:eastAsiaTheme="minorHAnsi" w:cstheme="minorHAnsi"/>
          <w:lang w:eastAsia="en-US"/>
        </w:rPr>
        <w:t xml:space="preserve">) представителям ПРЕДПРИЯТИЯ к приборам учета (узлам учета) воды и сточных вод приравнивается к неисправности прибора учета, что влечет за собой применение расчетного способа при определении количества поданной (полученной) за определенный период холодной воды и принятых сточных вод за весь период нарушения. Продолжительность периода нарушения определяется в соответствии с </w:t>
      </w:r>
      <w:hyperlink r:id="rId12" w:history="1">
        <w:r w:rsidRPr="00D4348A">
          <w:rPr>
            <w:rFonts w:eastAsiaTheme="minorHAnsi" w:cstheme="minorHAnsi"/>
            <w:lang w:eastAsia="en-US"/>
          </w:rPr>
          <w:t>правилами</w:t>
        </w:r>
      </w:hyperlink>
      <w:r w:rsidRPr="00D4348A">
        <w:rPr>
          <w:rFonts w:eastAsiaTheme="minorHAnsi" w:cstheme="minorHAnsi"/>
          <w:lang w:eastAsia="en-US"/>
        </w:rPr>
        <w:t xml:space="preserve"> организации коммерческого учета воды и сточных вод, утверждаемыми Правительством РФ;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е) 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13" w:history="1">
        <w:r w:rsidRPr="00D4348A">
          <w:rPr>
            <w:rFonts w:eastAsiaTheme="minorHAnsi" w:cstheme="minorHAnsi"/>
            <w:lang w:eastAsia="en-US"/>
          </w:rPr>
          <w:t>Правилами</w:t>
        </w:r>
      </w:hyperlink>
      <w:r w:rsidRPr="00D4348A">
        <w:rPr>
          <w:rFonts w:eastAsiaTheme="minorHAnsi" w:cstheme="minorHAnsi"/>
          <w:lang w:eastAsia="en-US"/>
        </w:rPr>
        <w:t xml:space="preserve"> осуществления контроля состава и свой</w:t>
      </w:r>
      <w:proofErr w:type="gramStart"/>
      <w:r w:rsidRPr="00D4348A">
        <w:rPr>
          <w:rFonts w:eastAsiaTheme="minorHAnsi" w:cstheme="minorHAnsi"/>
          <w:lang w:eastAsia="en-US"/>
        </w:rPr>
        <w:t>ств ст</w:t>
      </w:r>
      <w:proofErr w:type="gramEnd"/>
      <w:r w:rsidRPr="00D4348A">
        <w:rPr>
          <w:rFonts w:eastAsiaTheme="minorHAnsi" w:cstheme="minorHAnsi"/>
          <w:lang w:eastAsia="en-US"/>
        </w:rPr>
        <w:t>очных вод, утвержденными постановлением Правительства РФ от 21 июня 2013 г. N 525.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6. Порядок контроля качества питьевой воды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6.1. 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питьевой воды и качества горячей воды, утверждаемыми Правительством РФ.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6.2. Качество подаваемой холодной питьевой воды должно соответствовать требованиям законодательства РФ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при этом это качество </w:t>
      </w:r>
      <w:r w:rsidRPr="00D4348A">
        <w:rPr>
          <w:rFonts w:eastAsiaTheme="minorHAnsi" w:cstheme="minorHAnsi"/>
          <w:lang w:eastAsia="en-US"/>
        </w:rPr>
        <w:lastRenderedPageBreak/>
        <w:t>должно соответствовать пределам, определенным планом мероприятий по приведению качества питьевой воды в соответствие с установленными требованиями.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6.3.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организациям, аккредитованным в порядке, установленном законодательством РФ. Отбор проб воды, в том числе отбор параллельных проб воды, производится в порядке, предусмотренном правилами осуществления производственного контроля качества питьевой воды и качества горячей воды, утверждаемыми Правительством РФ. АБОНЕНТ обязан известить ПРЕДПРИЯТИЕ о времени и месте отбора проб воды не позднее 3 суток до проведения отбора проб воды.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7. Контроль состава и свой</w:t>
      </w:r>
      <w:proofErr w:type="gramStart"/>
      <w:r w:rsidRPr="00D4348A">
        <w:rPr>
          <w:rFonts w:eastAsiaTheme="minorHAnsi" w:cstheme="minorHAnsi"/>
          <w:b/>
          <w:lang w:eastAsia="en-US"/>
        </w:rPr>
        <w:t>ств ст</w:t>
      </w:r>
      <w:proofErr w:type="gramEnd"/>
      <w:r w:rsidRPr="00D4348A">
        <w:rPr>
          <w:rFonts w:eastAsiaTheme="minorHAnsi" w:cstheme="minorHAnsi"/>
          <w:b/>
          <w:lang w:eastAsia="en-US"/>
        </w:rPr>
        <w:t>очных вод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7.1. Контроль состава и свой</w:t>
      </w:r>
      <w:proofErr w:type="gramStart"/>
      <w:r w:rsidRPr="00D4348A">
        <w:rPr>
          <w:rFonts w:eastAsiaTheme="minorHAnsi" w:cstheme="minorHAnsi"/>
          <w:lang w:eastAsia="en-US"/>
        </w:rPr>
        <w:t>ств ст</w:t>
      </w:r>
      <w:proofErr w:type="gramEnd"/>
      <w:r w:rsidRPr="00D4348A">
        <w:rPr>
          <w:rFonts w:eastAsiaTheme="minorHAnsi" w:cstheme="minorHAnsi"/>
          <w:lang w:eastAsia="en-US"/>
        </w:rPr>
        <w:t xml:space="preserve">очных вод в отношении абонентов, для объектов которых установлены нормативы допустимых сбросов загрязняющих веществ, иных веществ и микроорганизмов, осуществляется в соответствии с </w:t>
      </w:r>
      <w:hyperlink r:id="rId14" w:history="1">
        <w:r w:rsidRPr="00D4348A">
          <w:rPr>
            <w:rFonts w:eastAsiaTheme="minorHAnsi" w:cstheme="minorHAnsi"/>
            <w:lang w:eastAsia="en-US"/>
          </w:rPr>
          <w:t>Правилами</w:t>
        </w:r>
      </w:hyperlink>
      <w:r w:rsidRPr="00D4348A">
        <w:rPr>
          <w:rFonts w:eastAsiaTheme="minorHAnsi" w:cstheme="minorHAnsi"/>
          <w:lang w:eastAsia="en-US"/>
        </w:rPr>
        <w:t xml:space="preserve"> осуществления контроля состава и свойств сточных вод, утвержденными постановлением Правительства РФ от 21 июня 2013 г. N 525.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7.2. </w:t>
      </w:r>
      <w:proofErr w:type="gramStart"/>
      <w:r w:rsidRPr="00D4348A">
        <w:rPr>
          <w:rFonts w:eastAsiaTheme="minorHAnsi" w:cstheme="minorHAnsi"/>
          <w:lang w:eastAsia="en-US"/>
        </w:rPr>
        <w:t xml:space="preserve">Отбор проб сточных вод, анализ отобранных проб сточных вод,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абонентов, для объектов которых нормы допустимых сбросов не устанавливаются, осуществляются в порядке, предусмотренном </w:t>
      </w:r>
      <w:hyperlink r:id="rId15" w:history="1">
        <w:r w:rsidRPr="00D4348A">
          <w:rPr>
            <w:rFonts w:eastAsiaTheme="minorHAnsi" w:cstheme="minorHAnsi"/>
            <w:lang w:eastAsia="en-US"/>
          </w:rPr>
          <w:t>Правилами</w:t>
        </w:r>
      </w:hyperlink>
      <w:r w:rsidRPr="00D4348A">
        <w:rPr>
          <w:rFonts w:eastAsiaTheme="minorHAnsi" w:cstheme="minorHAnsi"/>
          <w:lang w:eastAsia="en-US"/>
        </w:rPr>
        <w:t xml:space="preserve"> осуществления контроля состава и свойств сточных вод, утвержденными постановлением Правительства</w:t>
      </w:r>
      <w:proofErr w:type="gramEnd"/>
      <w:r w:rsidRPr="00D4348A">
        <w:rPr>
          <w:rFonts w:eastAsiaTheme="minorHAnsi" w:cstheme="minorHAnsi"/>
          <w:lang w:eastAsia="en-US"/>
        </w:rPr>
        <w:t xml:space="preserve"> РФ от 21 июня 2013 г. N 525.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8. Условия временного прекращения или ограничения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холодного водоснабжения и приема сточных вод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8.1. ПРЕДПРИЯТИЕ вправе осуществить временное прекращение или ограничение холодного водоснабжения и приема сточных вод АБОНЕНТА только в случаях, установленных Федеральным </w:t>
      </w:r>
      <w:hyperlink r:id="rId16" w:history="1">
        <w:r w:rsidRPr="00D4348A">
          <w:rPr>
            <w:rFonts w:eastAsiaTheme="minorHAnsi" w:cstheme="minorHAnsi"/>
            <w:lang w:eastAsia="en-US"/>
          </w:rPr>
          <w:t>законом</w:t>
        </w:r>
      </w:hyperlink>
      <w:r w:rsidRPr="00D4348A">
        <w:rPr>
          <w:rFonts w:eastAsiaTheme="minorHAnsi" w:cstheme="minorHAnsi"/>
          <w:lang w:eastAsia="en-US"/>
        </w:rPr>
        <w:t xml:space="preserve"> </w:t>
      </w:r>
      <w:r w:rsidRPr="00D4348A">
        <w:rPr>
          <w:rFonts w:eastAsiaTheme="minorHAnsi" w:cstheme="minorHAnsi"/>
          <w:lang w:eastAsia="en-US"/>
        </w:rPr>
        <w:br/>
        <w:t xml:space="preserve">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17" w:history="1">
        <w:r w:rsidRPr="00D4348A">
          <w:rPr>
            <w:rFonts w:eastAsiaTheme="minorHAnsi" w:cstheme="minorHAnsi"/>
            <w:lang w:eastAsia="en-US"/>
          </w:rPr>
          <w:t>правилами</w:t>
        </w:r>
      </w:hyperlink>
      <w:r w:rsidRPr="00D4348A">
        <w:rPr>
          <w:rFonts w:eastAsiaTheme="minorHAnsi" w:cstheme="minorHAnsi"/>
          <w:lang w:eastAsia="en-US"/>
        </w:rPr>
        <w:t xml:space="preserve"> холодного водоснабжения и водоотведения, утверждаемыми Правительством РФ.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8.2. ПРЕДПРИЯТИЕ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ограничении: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а) АБОНЕНТА;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348A">
        <w:rPr>
          <w:rFonts w:cstheme="minorHAnsi"/>
        </w:rPr>
        <w:t>б) Администрация Калачевского городского поселения;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348A">
        <w:rPr>
          <w:rFonts w:cstheme="minorHAnsi"/>
        </w:rPr>
        <w:t xml:space="preserve">в) Территориальный отдел  Управления </w:t>
      </w:r>
      <w:proofErr w:type="spellStart"/>
      <w:r w:rsidRPr="00D4348A">
        <w:rPr>
          <w:rFonts w:cstheme="minorHAnsi"/>
        </w:rPr>
        <w:t>Роспотребнадзора</w:t>
      </w:r>
      <w:proofErr w:type="spellEnd"/>
      <w:r w:rsidRPr="00D4348A">
        <w:rPr>
          <w:rFonts w:cstheme="minorHAnsi"/>
        </w:rPr>
        <w:t xml:space="preserve"> по Волгоградской области в Калачевском, </w:t>
      </w:r>
      <w:proofErr w:type="spellStart"/>
      <w:r w:rsidRPr="00D4348A">
        <w:rPr>
          <w:rFonts w:cstheme="minorHAnsi"/>
        </w:rPr>
        <w:t>Суровикинском</w:t>
      </w:r>
      <w:proofErr w:type="spellEnd"/>
      <w:r w:rsidRPr="00D4348A">
        <w:rPr>
          <w:rFonts w:cstheme="minorHAnsi"/>
        </w:rPr>
        <w:t xml:space="preserve">, Чернышковском, </w:t>
      </w:r>
      <w:proofErr w:type="spellStart"/>
      <w:r w:rsidRPr="00D4348A">
        <w:rPr>
          <w:rFonts w:cstheme="minorHAnsi"/>
        </w:rPr>
        <w:t>Клетском</w:t>
      </w:r>
      <w:proofErr w:type="spellEnd"/>
      <w:r w:rsidRPr="00D4348A">
        <w:rPr>
          <w:rFonts w:cstheme="minorHAnsi"/>
        </w:rPr>
        <w:t xml:space="preserve"> районах;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348A">
        <w:rPr>
          <w:rFonts w:cstheme="minorHAnsi"/>
        </w:rPr>
        <w:t>г) Отделение государственного пожарного надзора по Калачевскому району Главного управления МЧС России по Волгоградской области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8.3. </w:t>
      </w:r>
      <w:proofErr w:type="gramStart"/>
      <w:r w:rsidRPr="00D4348A">
        <w:rPr>
          <w:rFonts w:eastAsiaTheme="minorHAnsi" w:cstheme="minorHAnsi"/>
          <w:lang w:eastAsia="en-US"/>
        </w:rPr>
        <w:t xml:space="preserve">Уведомление ПРЕДПРИЯТИЯ о временном прекращении или ограничении холодного водоснабжения и приема сточных вод АБОНЕНТА,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(почтовое отправление, телеграмма, </w:t>
      </w:r>
      <w:proofErr w:type="spellStart"/>
      <w:r w:rsidRPr="00D4348A">
        <w:rPr>
          <w:rFonts w:eastAsiaTheme="minorHAnsi" w:cstheme="minorHAnsi"/>
          <w:lang w:eastAsia="en-US"/>
        </w:rPr>
        <w:t>факсограмма</w:t>
      </w:r>
      <w:proofErr w:type="spellEnd"/>
      <w:r w:rsidRPr="00D4348A">
        <w:rPr>
          <w:rFonts w:eastAsiaTheme="minorHAnsi" w:cstheme="minorHAnsi"/>
          <w:lang w:eastAsia="en-US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  <w:proofErr w:type="gramEnd"/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9. Порядок уведомления ПРЕДПРИЯТИЯ о переходе прав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на объекты, в отношении которых осуществляется водоснабжение и водоотведение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9.1. </w:t>
      </w:r>
      <w:proofErr w:type="gramStart"/>
      <w:r w:rsidRPr="00D4348A">
        <w:rPr>
          <w:rFonts w:eastAsiaTheme="minorHAnsi" w:cstheme="minorHAnsi"/>
          <w:lang w:eastAsia="en-US"/>
        </w:rPr>
        <w:t>В случае передачи прав на объекты, устройства и сооружения, предназначенные для подключения (присоединения) к централизованным системам холодного водоснабжения и водоотведения, а также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ПРЕДПРИЯТИЮ письменное уведомление с указанием лиц, к которым перешли права.</w:t>
      </w:r>
      <w:proofErr w:type="gramEnd"/>
      <w:r w:rsidRPr="00D4348A">
        <w:rPr>
          <w:rFonts w:eastAsiaTheme="minorHAnsi" w:cstheme="minorHAnsi"/>
          <w:lang w:eastAsia="en-US"/>
        </w:rPr>
        <w:t xml:space="preserve"> Уведомление направляется по почте или нарочным.</w:t>
      </w:r>
    </w:p>
    <w:p w:rsidR="00A64EC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9.2. Уведомление считается полученным ПРЕДПРИЯТИЕМ </w:t>
      </w:r>
      <w:proofErr w:type="gramStart"/>
      <w:r w:rsidRPr="00D4348A">
        <w:rPr>
          <w:rFonts w:eastAsiaTheme="minorHAnsi" w:cstheme="minorHAnsi"/>
          <w:lang w:eastAsia="en-US"/>
        </w:rPr>
        <w:t>с даты</w:t>
      </w:r>
      <w:proofErr w:type="gramEnd"/>
      <w:r w:rsidRPr="00D4348A">
        <w:rPr>
          <w:rFonts w:eastAsiaTheme="minorHAnsi" w:cstheme="minorHAnsi"/>
          <w:lang w:eastAsia="en-US"/>
        </w:rPr>
        <w:t xml:space="preserve"> почтового уведомления о вручении или подписи о получении уполномоченным представителем ПРЕДПРИЯТИЯ на 2-м экземпляре уведомления.</w:t>
      </w:r>
    </w:p>
    <w:p w:rsidR="00A64EC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</w:p>
    <w:p w:rsidR="00CF21E5" w:rsidRPr="00D4348A" w:rsidRDefault="00CF21E5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lastRenderedPageBreak/>
        <w:t>10. Порядок урегулирования споров и разногласий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10.1.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10.2. Претензия должна содержать: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а) сведения о заявителе (наименование, местонахождение, адрес);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б) содержание спора и разногласий;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г) другие сведения по усмотрению стороны.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10.3. Сторона, получившая претензию, в течение 5 рабочих дней со дня ее поступления обязана рассмотреть претензию и дать ответ.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10.4. Стороны составляют акт об урегулировании спора (разногласий).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10.5. В случае </w:t>
      </w:r>
      <w:proofErr w:type="spellStart"/>
      <w:r w:rsidRPr="00D4348A">
        <w:rPr>
          <w:rFonts w:eastAsiaTheme="minorHAnsi" w:cstheme="minorHAnsi"/>
          <w:lang w:eastAsia="en-US"/>
        </w:rPr>
        <w:t>недостижения</w:t>
      </w:r>
      <w:proofErr w:type="spellEnd"/>
      <w:r w:rsidRPr="00D4348A">
        <w:rPr>
          <w:rFonts w:eastAsiaTheme="minorHAnsi" w:cstheme="minorHAnsi"/>
          <w:lang w:eastAsia="en-US"/>
        </w:rPr>
        <w:t xml:space="preserve"> сторонами соглашения спор и разногласия, возникшие в связи с исполнением настоящего договора, подлежат урегулированию в Арбитражном суде Волгоградской области.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11. Ответственность сторон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11.1.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РФ.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11.2. В случае нарушения ПРЕДПРИЯТИЕМ требований к качеству питьевой воды, режима подачи холодной воды и (или)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В случае нарушения ПРЕДПРИЯТИЕМ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Ответственность ПРЕДПРИЯТИЯ за качество подаваемой питьевой воды определяется до границы эксплуатационной ответственности по водопроводным сетям АБОНЕНТА и ПРЕДПРИЯТИЯ, установленной в соответствии с актом о разграничении эксплуатационной ответственности, приведенным в </w:t>
      </w:r>
      <w:hyperlink w:anchor="Par385" w:history="1">
        <w:r w:rsidRPr="00D4348A">
          <w:rPr>
            <w:rFonts w:eastAsiaTheme="minorHAnsi" w:cstheme="minorHAnsi"/>
            <w:lang w:eastAsia="en-US"/>
          </w:rPr>
          <w:t xml:space="preserve">приложении N </w:t>
        </w:r>
      </w:hyperlink>
      <w:r w:rsidRPr="00D4348A">
        <w:rPr>
          <w:rFonts w:eastAsiaTheme="minorHAnsi" w:cstheme="minorHAnsi"/>
          <w:lang w:eastAsia="en-US"/>
        </w:rPr>
        <w:t>1.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11.3. В случае неисполнения либо ненадлежащего исполнения АБОНЕНТОМ обязательств по оплате настоящего договора ПРЕДПРИЯТИЕ вправе потребовать от АБОНЕНТА уплаты неустойки в размере </w:t>
      </w:r>
      <w:r w:rsidRPr="00D4348A">
        <w:rPr>
          <w:rFonts w:eastAsiaTheme="minorHAnsi" w:cstheme="minorHAnsi"/>
          <w:b/>
          <w:lang w:eastAsia="en-US"/>
        </w:rPr>
        <w:t>двукратной ставки рефинансирования ЦБ РФ,</w:t>
      </w:r>
      <w:r w:rsidRPr="00D4348A">
        <w:rPr>
          <w:rFonts w:eastAsiaTheme="minorHAnsi" w:cstheme="minorHAnsi"/>
          <w:lang w:eastAsia="en-US"/>
        </w:rPr>
        <w:t xml:space="preserve"> установленной на день предъявления соответствующего требования, от суммы задолженности за каждый день просрочки.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12. Обстоятельства непреодолимой силы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12.1.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12.2.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Извещение должно содержать данные о наступлении и характере указанных обстоятельств.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13. Действие договора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</w:rPr>
      </w:pPr>
      <w:r w:rsidRPr="00D4348A">
        <w:rPr>
          <w:rFonts w:cstheme="minorHAnsi"/>
        </w:rPr>
        <w:t xml:space="preserve">13.1. Настоящий договор вступает в силу </w:t>
      </w:r>
      <w:r w:rsidRPr="00D4348A">
        <w:rPr>
          <w:rFonts w:cstheme="minorHAnsi"/>
          <w:b/>
        </w:rPr>
        <w:t>с «</w:t>
      </w:r>
      <w:r w:rsidR="00CF21E5">
        <w:rPr>
          <w:rFonts w:cstheme="minorHAnsi"/>
          <w:b/>
        </w:rPr>
        <w:t>___» ____________</w:t>
      </w:r>
      <w:r w:rsidRPr="00D4348A">
        <w:rPr>
          <w:rFonts w:cstheme="minorHAnsi"/>
          <w:b/>
        </w:rPr>
        <w:t xml:space="preserve"> 201</w:t>
      </w:r>
      <w:r w:rsidR="00CF21E5">
        <w:rPr>
          <w:rFonts w:cstheme="minorHAnsi"/>
          <w:b/>
        </w:rPr>
        <w:t>__</w:t>
      </w:r>
      <w:r w:rsidRPr="00D4348A">
        <w:rPr>
          <w:rFonts w:cstheme="minorHAnsi"/>
          <w:b/>
        </w:rPr>
        <w:t xml:space="preserve"> г. </w:t>
      </w:r>
      <w:r w:rsidRPr="00D4348A">
        <w:rPr>
          <w:rFonts w:cstheme="minorHAnsi"/>
        </w:rPr>
        <w:t>и заключен на срок</w:t>
      </w:r>
      <w:r>
        <w:rPr>
          <w:rFonts w:cstheme="minorHAnsi"/>
          <w:b/>
        </w:rPr>
        <w:t xml:space="preserve">  до «</w:t>
      </w:r>
      <w:r w:rsidR="00CF21E5">
        <w:rPr>
          <w:rFonts w:cstheme="minorHAnsi"/>
          <w:b/>
        </w:rPr>
        <w:t>___</w:t>
      </w:r>
      <w:r>
        <w:rPr>
          <w:rFonts w:cstheme="minorHAnsi"/>
          <w:b/>
        </w:rPr>
        <w:t xml:space="preserve">» </w:t>
      </w:r>
      <w:r w:rsidR="00CF21E5">
        <w:rPr>
          <w:rFonts w:cstheme="minorHAnsi"/>
          <w:b/>
        </w:rPr>
        <w:t xml:space="preserve">_____________ </w:t>
      </w:r>
      <w:r>
        <w:rPr>
          <w:rFonts w:cstheme="minorHAnsi"/>
          <w:b/>
        </w:rPr>
        <w:t>201</w:t>
      </w:r>
      <w:r w:rsidR="00CF21E5">
        <w:rPr>
          <w:rFonts w:cstheme="minorHAnsi"/>
          <w:b/>
        </w:rPr>
        <w:t>__</w:t>
      </w:r>
      <w:r w:rsidRPr="00D4348A">
        <w:rPr>
          <w:rFonts w:cstheme="minorHAnsi"/>
          <w:b/>
        </w:rPr>
        <w:t xml:space="preserve"> г.  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13.2. В случае предусмотренного законодательством РФ отказа ПРЕДПРИЯТИЯ от исполнения настоящего договора при его изменении в одностороннем порядке настоящий договор считается расторгнутым.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14. Прочие условия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>14.1.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14.2. Одна сторона в случае изменения у нее наименования, места нахождения или банковских </w:t>
      </w:r>
      <w:r w:rsidRPr="00D4348A">
        <w:rPr>
          <w:rFonts w:eastAsiaTheme="minorHAnsi" w:cstheme="minorHAnsi"/>
          <w:lang w:eastAsia="en-US"/>
        </w:rPr>
        <w:lastRenderedPageBreak/>
        <w:t>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HAnsi"/>
          <w:lang w:eastAsia="en-US"/>
        </w:rPr>
      </w:pPr>
      <w:r w:rsidRPr="00D4348A">
        <w:rPr>
          <w:rFonts w:eastAsiaTheme="minorHAnsi" w:cstheme="minorHAnsi"/>
          <w:lang w:eastAsia="en-US"/>
        </w:rPr>
        <w:t xml:space="preserve">14.3. При исполнении настоящего договора стороны обязуются руководствоваться законодательством РФ, в том числе положениями ФЗ "О водоснабжении и водоотведении", </w:t>
      </w:r>
      <w:hyperlink r:id="rId18" w:history="1">
        <w:r w:rsidRPr="00D4348A">
          <w:rPr>
            <w:rFonts w:eastAsiaTheme="minorHAnsi" w:cstheme="minorHAnsi"/>
            <w:lang w:eastAsia="en-US"/>
          </w:rPr>
          <w:t>правилами</w:t>
        </w:r>
      </w:hyperlink>
      <w:r w:rsidRPr="00D4348A">
        <w:rPr>
          <w:rFonts w:eastAsiaTheme="minorHAnsi" w:cstheme="minorHAnsi"/>
          <w:lang w:eastAsia="en-US"/>
        </w:rPr>
        <w:t xml:space="preserve"> холодного водоснабжения и водоотведения, утверждаемыми Правительством РФ, и иными нормативными правовыми актами РФ.</w:t>
      </w:r>
    </w:p>
    <w:p w:rsidR="00A64ECA" w:rsidRPr="00D4348A" w:rsidRDefault="00A64ECA" w:rsidP="00A64ECA">
      <w:pPr>
        <w:spacing w:after="0" w:line="240" w:lineRule="auto"/>
        <w:jc w:val="both"/>
        <w:rPr>
          <w:rFonts w:cs="Arial"/>
        </w:rPr>
      </w:pPr>
    </w:p>
    <w:p w:rsidR="00A64EC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Theme="minorHAnsi" w:cstheme="minorHAnsi"/>
          <w:b/>
          <w:lang w:eastAsia="en-US"/>
        </w:rPr>
      </w:pPr>
      <w:r w:rsidRPr="00D4348A">
        <w:rPr>
          <w:rFonts w:eastAsiaTheme="minorHAnsi" w:cstheme="minorHAnsi"/>
          <w:b/>
          <w:lang w:eastAsia="en-US"/>
        </w:rPr>
        <w:t>15. Адреса и реквизиты сторон</w:t>
      </w:r>
    </w:p>
    <w:p w:rsidR="00A64ECA" w:rsidRPr="00D4348A" w:rsidRDefault="00A64ECA" w:rsidP="00A64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Theme="minorHAnsi" w:cstheme="minorHAnsi"/>
          <w:b/>
          <w:lang w:eastAsia="en-US"/>
        </w:rPr>
      </w:pPr>
    </w:p>
    <w:p w:rsidR="00A64ECA" w:rsidRPr="00D4348A" w:rsidRDefault="00A64ECA" w:rsidP="00A64ECA">
      <w:pPr>
        <w:spacing w:after="0" w:line="240" w:lineRule="auto"/>
        <w:ind w:left="360"/>
        <w:rPr>
          <w:rFonts w:cs="Arial"/>
          <w:b/>
        </w:rPr>
      </w:pPr>
      <w:r w:rsidRPr="00D4348A">
        <w:rPr>
          <w:rFonts w:cs="Arial"/>
          <w:b/>
        </w:rPr>
        <w:t>«ПРЕДПРИЯТИЕ»</w:t>
      </w:r>
      <w:r w:rsidRPr="00D4348A">
        <w:rPr>
          <w:rFonts w:cs="Arial"/>
          <w:b/>
        </w:rPr>
        <w:tab/>
      </w:r>
      <w:r w:rsidRPr="00D4348A">
        <w:rPr>
          <w:rFonts w:cs="Arial"/>
          <w:b/>
        </w:rPr>
        <w:tab/>
      </w:r>
      <w:r w:rsidRPr="00D4348A">
        <w:rPr>
          <w:rFonts w:cs="Arial"/>
          <w:b/>
        </w:rPr>
        <w:tab/>
      </w:r>
      <w:r w:rsidRPr="00D4348A">
        <w:rPr>
          <w:rFonts w:cs="Arial"/>
          <w:b/>
        </w:rPr>
        <w:tab/>
      </w:r>
      <w:r w:rsidRPr="00D4348A">
        <w:rPr>
          <w:rFonts w:cs="Arial"/>
          <w:b/>
        </w:rPr>
        <w:tab/>
        <w:t xml:space="preserve">         «АБОНЕНТ»</w:t>
      </w:r>
    </w:p>
    <w:p w:rsidR="00A64ECA" w:rsidRPr="00D4348A" w:rsidRDefault="00A64ECA" w:rsidP="00A64ECA">
      <w:pPr>
        <w:spacing w:after="0" w:line="240" w:lineRule="auto"/>
        <w:ind w:left="360"/>
        <w:rPr>
          <w:rFonts w:cs="Arial"/>
          <w:b/>
        </w:rPr>
      </w:pPr>
      <w:r w:rsidRPr="00D4348A">
        <w:rPr>
          <w:rFonts w:cs="Arial"/>
          <w:b/>
        </w:rPr>
        <w:t>МУП</w:t>
      </w:r>
      <w:r w:rsidR="00CF21E5">
        <w:rPr>
          <w:rFonts w:cs="Arial"/>
          <w:b/>
        </w:rPr>
        <w:t xml:space="preserve"> «</w:t>
      </w:r>
      <w:proofErr w:type="spellStart"/>
      <w:r w:rsidR="00CF21E5">
        <w:rPr>
          <w:rFonts w:cs="Arial"/>
          <w:b/>
        </w:rPr>
        <w:t>Калачводоканал</w:t>
      </w:r>
      <w:proofErr w:type="spellEnd"/>
      <w:r w:rsidR="00CF21E5">
        <w:rPr>
          <w:rFonts w:cs="Arial"/>
          <w:b/>
        </w:rPr>
        <w:t>»</w:t>
      </w:r>
      <w:r w:rsidR="00CF21E5">
        <w:rPr>
          <w:rFonts w:cs="Arial"/>
          <w:b/>
        </w:rPr>
        <w:tab/>
      </w:r>
      <w:r w:rsidR="00CF21E5">
        <w:rPr>
          <w:rFonts w:cs="Arial"/>
          <w:b/>
        </w:rPr>
        <w:tab/>
      </w:r>
      <w:r w:rsidR="00CF21E5">
        <w:rPr>
          <w:rFonts w:cs="Arial"/>
          <w:b/>
        </w:rPr>
        <w:tab/>
      </w:r>
      <w:r w:rsidR="00CF21E5">
        <w:rPr>
          <w:rFonts w:cs="Arial"/>
          <w:b/>
        </w:rPr>
        <w:tab/>
        <w:t xml:space="preserve">          __________________________________________</w:t>
      </w:r>
      <w:r w:rsidRPr="00D4348A">
        <w:rPr>
          <w:rFonts w:cs="Arial"/>
          <w:b/>
        </w:rPr>
        <w:t xml:space="preserve"> </w:t>
      </w:r>
    </w:p>
    <w:p w:rsidR="00A64ECA" w:rsidRPr="00D4348A" w:rsidRDefault="00A64ECA" w:rsidP="00A64ECA">
      <w:pPr>
        <w:spacing w:after="0" w:line="240" w:lineRule="auto"/>
        <w:ind w:left="357"/>
        <w:contextualSpacing/>
        <w:rPr>
          <w:rFonts w:cs="Arial"/>
        </w:rPr>
      </w:pPr>
      <w:r w:rsidRPr="00D4348A">
        <w:rPr>
          <w:rFonts w:cs="Arial"/>
        </w:rPr>
        <w:t>404507, Волг</w:t>
      </w:r>
      <w:r w:rsidR="00CF21E5">
        <w:rPr>
          <w:rFonts w:cs="Arial"/>
        </w:rPr>
        <w:t>оградская область,</w:t>
      </w:r>
      <w:r w:rsidR="00CF21E5">
        <w:rPr>
          <w:rFonts w:cs="Arial"/>
        </w:rPr>
        <w:tab/>
      </w:r>
      <w:r w:rsidR="00CF21E5">
        <w:rPr>
          <w:rFonts w:cs="Arial"/>
        </w:rPr>
        <w:tab/>
      </w:r>
      <w:r w:rsidR="00CF21E5">
        <w:rPr>
          <w:rFonts w:cs="Arial"/>
        </w:rPr>
        <w:tab/>
        <w:t xml:space="preserve">          __________________________________________</w:t>
      </w:r>
    </w:p>
    <w:p w:rsidR="00A64ECA" w:rsidRPr="00D4348A" w:rsidRDefault="00A64ECA" w:rsidP="00A64ECA">
      <w:pPr>
        <w:spacing w:after="0" w:line="240" w:lineRule="auto"/>
        <w:ind w:left="357"/>
        <w:contextualSpacing/>
        <w:rPr>
          <w:rFonts w:cs="Arial"/>
        </w:rPr>
      </w:pPr>
      <w:r w:rsidRPr="00D4348A">
        <w:rPr>
          <w:rFonts w:cs="Arial"/>
        </w:rPr>
        <w:t>г. Калач-на-Дону, ул. Революционная, 184</w:t>
      </w:r>
      <w:r w:rsidRPr="00D4348A">
        <w:rPr>
          <w:rFonts w:cs="Arial"/>
        </w:rPr>
        <w:tab/>
        <w:t xml:space="preserve">         </w:t>
      </w:r>
      <w:r>
        <w:rPr>
          <w:rFonts w:cs="Arial"/>
        </w:rPr>
        <w:t xml:space="preserve"> </w:t>
      </w:r>
      <w:r w:rsidR="00CF21E5">
        <w:rPr>
          <w:rFonts w:cs="Arial"/>
        </w:rPr>
        <w:t>__________________________________________</w:t>
      </w:r>
    </w:p>
    <w:p w:rsidR="00A64ECA" w:rsidRPr="00D4348A" w:rsidRDefault="00A64ECA" w:rsidP="00A64ECA">
      <w:pPr>
        <w:spacing w:after="0" w:line="240" w:lineRule="auto"/>
        <w:ind w:left="357"/>
        <w:contextualSpacing/>
        <w:rPr>
          <w:rFonts w:cs="Arial"/>
        </w:rPr>
      </w:pPr>
      <w:r w:rsidRPr="00D4348A">
        <w:rPr>
          <w:rFonts w:cs="Arial"/>
        </w:rPr>
        <w:t>ИНН 3409011582 КПП 340901001</w:t>
      </w:r>
      <w:r w:rsidRPr="00D4348A">
        <w:rPr>
          <w:rFonts w:cs="Arial"/>
        </w:rPr>
        <w:tab/>
      </w:r>
      <w:r w:rsidRPr="00D4348A">
        <w:rPr>
          <w:rFonts w:cs="Arial"/>
        </w:rPr>
        <w:tab/>
      </w:r>
      <w:r w:rsidRPr="00D4348A">
        <w:rPr>
          <w:rFonts w:cs="Arial"/>
        </w:rPr>
        <w:tab/>
        <w:t xml:space="preserve">         </w:t>
      </w:r>
      <w:r>
        <w:rPr>
          <w:rFonts w:cs="Arial"/>
        </w:rPr>
        <w:t xml:space="preserve"> </w:t>
      </w:r>
      <w:r w:rsidR="00CF21E5">
        <w:rPr>
          <w:rFonts w:cs="Arial"/>
        </w:rPr>
        <w:t>__________________________________________</w:t>
      </w:r>
    </w:p>
    <w:p w:rsidR="00A64ECA" w:rsidRPr="00D4348A" w:rsidRDefault="00A64ECA" w:rsidP="00A64ECA">
      <w:pPr>
        <w:tabs>
          <w:tab w:val="left" w:pos="5715"/>
        </w:tabs>
        <w:spacing w:after="0" w:line="240" w:lineRule="auto"/>
        <w:ind w:left="357"/>
        <w:contextualSpacing/>
        <w:rPr>
          <w:rFonts w:cs="Arial"/>
        </w:rPr>
      </w:pPr>
      <w:r w:rsidRPr="00D4348A">
        <w:rPr>
          <w:rFonts w:cs="Arial"/>
        </w:rPr>
        <w:t xml:space="preserve">АКБ «Инвестиционный торговый банк»                       </w:t>
      </w:r>
      <w:r w:rsidR="00CF21E5">
        <w:rPr>
          <w:rFonts w:cs="Arial"/>
        </w:rPr>
        <w:t xml:space="preserve">     __________________________________________</w:t>
      </w:r>
    </w:p>
    <w:p w:rsidR="00A64ECA" w:rsidRPr="00D4348A" w:rsidRDefault="00A64ECA" w:rsidP="00A64ECA">
      <w:pPr>
        <w:tabs>
          <w:tab w:val="left" w:pos="5715"/>
        </w:tabs>
        <w:spacing w:after="0" w:line="240" w:lineRule="auto"/>
        <w:ind w:left="357"/>
        <w:contextualSpacing/>
        <w:rPr>
          <w:rFonts w:cs="Arial"/>
        </w:rPr>
      </w:pPr>
      <w:r w:rsidRPr="00D4348A">
        <w:rPr>
          <w:rFonts w:cs="Arial"/>
        </w:rPr>
        <w:t xml:space="preserve">(ОАО) «Волгоградский» г. Волгоград                               </w:t>
      </w:r>
      <w:r w:rsidR="00CF21E5">
        <w:rPr>
          <w:rFonts w:cs="Arial"/>
        </w:rPr>
        <w:t xml:space="preserve">   __________________________________________</w:t>
      </w:r>
    </w:p>
    <w:p w:rsidR="00A64ECA" w:rsidRPr="00D4348A" w:rsidRDefault="00A64ECA" w:rsidP="00A64ECA">
      <w:pPr>
        <w:spacing w:after="0" w:line="240" w:lineRule="auto"/>
        <w:ind w:left="357"/>
        <w:contextualSpacing/>
        <w:rPr>
          <w:rFonts w:cs="Arial"/>
        </w:rPr>
      </w:pPr>
      <w:r w:rsidRPr="00D4348A">
        <w:rPr>
          <w:rFonts w:cs="Arial"/>
        </w:rPr>
        <w:t>БИК 041806892 к/с 301018109000000</w:t>
      </w:r>
      <w:r w:rsidR="00CF21E5">
        <w:rPr>
          <w:rFonts w:cs="Arial"/>
        </w:rPr>
        <w:t>00892</w:t>
      </w:r>
      <w:r w:rsidR="00CF21E5">
        <w:rPr>
          <w:rFonts w:cs="Arial"/>
        </w:rPr>
        <w:tab/>
        <w:t xml:space="preserve">          __________________________________________</w:t>
      </w:r>
    </w:p>
    <w:p w:rsidR="00A64ECA" w:rsidRPr="00D4348A" w:rsidRDefault="00A64ECA" w:rsidP="00A64ECA">
      <w:pPr>
        <w:spacing w:after="0" w:line="240" w:lineRule="auto"/>
        <w:contextualSpacing/>
        <w:rPr>
          <w:rFonts w:cs="Arial"/>
        </w:rPr>
      </w:pPr>
      <w:r w:rsidRPr="00D4348A">
        <w:rPr>
          <w:rFonts w:cs="Arial"/>
        </w:rPr>
        <w:t xml:space="preserve">        </w:t>
      </w:r>
      <w:proofErr w:type="gramStart"/>
      <w:r w:rsidRPr="00D4348A">
        <w:rPr>
          <w:rFonts w:cs="Arial"/>
        </w:rPr>
        <w:t>р</w:t>
      </w:r>
      <w:proofErr w:type="gramEnd"/>
      <w:r w:rsidRPr="00D4348A">
        <w:rPr>
          <w:rFonts w:cs="Arial"/>
        </w:rPr>
        <w:t xml:space="preserve">/с 40702810516020000018                               </w:t>
      </w:r>
      <w:r w:rsidR="00CF21E5">
        <w:rPr>
          <w:rFonts w:cs="Arial"/>
        </w:rPr>
        <w:t xml:space="preserve">                   __________________________________________</w:t>
      </w:r>
    </w:p>
    <w:p w:rsidR="00A64ECA" w:rsidRPr="00D4348A" w:rsidRDefault="00A64ECA" w:rsidP="00A64ECA">
      <w:pPr>
        <w:spacing w:after="0" w:line="240" w:lineRule="auto"/>
        <w:ind w:left="357"/>
        <w:contextualSpacing/>
        <w:rPr>
          <w:rFonts w:cs="Arial"/>
        </w:rPr>
      </w:pPr>
      <w:r w:rsidRPr="00D4348A">
        <w:rPr>
          <w:rFonts w:cs="Arial"/>
        </w:rPr>
        <w:t>тел. 3-42-93, факс 3-31-28</w:t>
      </w:r>
      <w:r w:rsidRPr="00D4348A">
        <w:rPr>
          <w:rFonts w:cs="Arial"/>
        </w:rPr>
        <w:tab/>
      </w:r>
      <w:r w:rsidRPr="00D4348A">
        <w:rPr>
          <w:rFonts w:cs="Arial"/>
        </w:rPr>
        <w:tab/>
      </w:r>
    </w:p>
    <w:p w:rsidR="00A64ECA" w:rsidRPr="00A753E4" w:rsidRDefault="00A64ECA" w:rsidP="00A64ECA">
      <w:pPr>
        <w:tabs>
          <w:tab w:val="left" w:pos="5420"/>
        </w:tabs>
        <w:spacing w:after="0" w:line="240" w:lineRule="auto"/>
        <w:ind w:left="357"/>
        <w:contextualSpacing/>
        <w:rPr>
          <w:rFonts w:cs="Arial"/>
          <w:b/>
        </w:rPr>
      </w:pPr>
    </w:p>
    <w:p w:rsidR="00A64ECA" w:rsidRPr="00A753E4" w:rsidRDefault="00A64ECA" w:rsidP="00A64ECA">
      <w:pPr>
        <w:spacing w:after="0" w:line="240" w:lineRule="auto"/>
        <w:ind w:left="357"/>
        <w:contextualSpacing/>
        <w:rPr>
          <w:rFonts w:cs="Arial"/>
          <w:b/>
        </w:rPr>
      </w:pPr>
      <w:r w:rsidRPr="00A753E4">
        <w:rPr>
          <w:rFonts w:cs="Arial"/>
          <w:b/>
        </w:rPr>
        <w:t>Директор МУП «</w:t>
      </w:r>
      <w:proofErr w:type="spellStart"/>
      <w:r w:rsidRPr="00A753E4">
        <w:rPr>
          <w:rFonts w:cs="Arial"/>
          <w:b/>
        </w:rPr>
        <w:t>Калачв</w:t>
      </w:r>
      <w:r w:rsidR="00CF21E5">
        <w:rPr>
          <w:rFonts w:cs="Arial"/>
          <w:b/>
        </w:rPr>
        <w:t>одоканал</w:t>
      </w:r>
      <w:proofErr w:type="spellEnd"/>
      <w:r w:rsidR="00CF21E5">
        <w:rPr>
          <w:rFonts w:cs="Arial"/>
          <w:b/>
        </w:rPr>
        <w:t>»</w:t>
      </w:r>
      <w:r w:rsidR="00CF21E5">
        <w:rPr>
          <w:rFonts w:cs="Arial"/>
          <w:b/>
        </w:rPr>
        <w:tab/>
      </w:r>
      <w:r w:rsidR="00CF21E5">
        <w:rPr>
          <w:rFonts w:cs="Arial"/>
          <w:b/>
        </w:rPr>
        <w:tab/>
        <w:t xml:space="preserve">          _________________________________________</w:t>
      </w:r>
      <w:r w:rsidRPr="00A753E4">
        <w:rPr>
          <w:rFonts w:cs="Arial"/>
          <w:b/>
        </w:rPr>
        <w:t xml:space="preserve">      </w:t>
      </w:r>
    </w:p>
    <w:p w:rsidR="00A64ECA" w:rsidRPr="00A753E4" w:rsidRDefault="00A64ECA" w:rsidP="00A64ECA">
      <w:pPr>
        <w:spacing w:after="0" w:line="240" w:lineRule="auto"/>
        <w:ind w:left="357"/>
        <w:contextualSpacing/>
        <w:rPr>
          <w:rFonts w:cs="Arial"/>
          <w:b/>
        </w:rPr>
      </w:pPr>
      <w:r w:rsidRPr="00A753E4">
        <w:rPr>
          <w:rFonts w:cs="Arial"/>
          <w:b/>
        </w:rPr>
        <w:t xml:space="preserve"> </w:t>
      </w:r>
    </w:p>
    <w:p w:rsidR="00A64ECA" w:rsidRPr="00A753E4" w:rsidRDefault="00A64ECA" w:rsidP="00A64ECA">
      <w:pPr>
        <w:spacing w:after="0" w:line="240" w:lineRule="auto"/>
        <w:ind w:left="357"/>
        <w:contextualSpacing/>
        <w:rPr>
          <w:rFonts w:cs="Arial"/>
          <w:b/>
        </w:rPr>
      </w:pPr>
    </w:p>
    <w:p w:rsidR="00A64ECA" w:rsidRDefault="00A64ECA" w:rsidP="00A64ECA">
      <w:pPr>
        <w:spacing w:after="0" w:line="240" w:lineRule="auto"/>
        <w:ind w:left="357"/>
        <w:contextualSpacing/>
        <w:rPr>
          <w:rFonts w:cs="Arial"/>
          <w:b/>
        </w:rPr>
      </w:pPr>
      <w:r w:rsidRPr="00A753E4">
        <w:rPr>
          <w:rFonts w:cs="Arial"/>
          <w:b/>
        </w:rPr>
        <w:t xml:space="preserve">_______________Н.Ю. </w:t>
      </w:r>
      <w:proofErr w:type="spellStart"/>
      <w:r w:rsidRPr="00A753E4">
        <w:rPr>
          <w:rFonts w:cs="Arial"/>
          <w:b/>
        </w:rPr>
        <w:t>Гуреев</w:t>
      </w:r>
      <w:proofErr w:type="spellEnd"/>
      <w:proofErr w:type="gramStart"/>
      <w:r w:rsidRPr="00A753E4">
        <w:rPr>
          <w:rFonts w:cs="Arial"/>
          <w:b/>
        </w:rPr>
        <w:tab/>
      </w:r>
      <w:r w:rsidRPr="00A753E4">
        <w:rPr>
          <w:rFonts w:cs="Arial"/>
          <w:b/>
        </w:rPr>
        <w:tab/>
      </w:r>
      <w:r w:rsidRPr="00A753E4">
        <w:rPr>
          <w:rFonts w:cs="Arial"/>
          <w:b/>
        </w:rPr>
        <w:tab/>
        <w:t xml:space="preserve">          _______________ </w:t>
      </w:r>
      <w:r w:rsidR="00CF21E5">
        <w:rPr>
          <w:rFonts w:cs="Arial"/>
          <w:b/>
        </w:rPr>
        <w:t>(_________________________)</w:t>
      </w:r>
      <w:proofErr w:type="gramEnd"/>
    </w:p>
    <w:p w:rsidR="00CF21E5" w:rsidRPr="00A753E4" w:rsidRDefault="00CF21E5" w:rsidP="00A64ECA">
      <w:pPr>
        <w:spacing w:after="0" w:line="240" w:lineRule="auto"/>
        <w:ind w:left="357"/>
        <w:contextualSpacing/>
        <w:rPr>
          <w:rFonts w:cs="Arial"/>
          <w:b/>
        </w:rPr>
      </w:pPr>
    </w:p>
    <w:p w:rsidR="00A64ECA" w:rsidRPr="00CF21E5" w:rsidRDefault="00A64ECA" w:rsidP="00A64ECA">
      <w:pPr>
        <w:spacing w:after="0" w:line="240" w:lineRule="auto"/>
        <w:ind w:left="357"/>
        <w:contextualSpacing/>
        <w:rPr>
          <w:rFonts w:cs="Arial"/>
          <w:b/>
          <w:vertAlign w:val="superscript"/>
        </w:rPr>
      </w:pPr>
      <w:r w:rsidRPr="00CF21E5">
        <w:rPr>
          <w:rFonts w:cs="Arial"/>
          <w:b/>
          <w:vertAlign w:val="superscript"/>
        </w:rPr>
        <w:t>М.П.</w:t>
      </w:r>
      <w:r w:rsidRPr="00CF21E5">
        <w:rPr>
          <w:rFonts w:cs="Arial"/>
          <w:b/>
          <w:vertAlign w:val="superscript"/>
        </w:rPr>
        <w:tab/>
      </w:r>
      <w:r w:rsidRPr="00CF21E5">
        <w:rPr>
          <w:rFonts w:cs="Arial"/>
          <w:b/>
          <w:vertAlign w:val="superscript"/>
        </w:rPr>
        <w:tab/>
      </w:r>
      <w:r w:rsidRPr="00CF21E5">
        <w:rPr>
          <w:rFonts w:cs="Arial"/>
          <w:b/>
          <w:vertAlign w:val="superscript"/>
        </w:rPr>
        <w:tab/>
      </w:r>
      <w:r w:rsidRPr="00CF21E5">
        <w:rPr>
          <w:rFonts w:cs="Arial"/>
          <w:b/>
          <w:vertAlign w:val="superscript"/>
        </w:rPr>
        <w:tab/>
      </w:r>
      <w:r w:rsidRPr="00CF21E5">
        <w:rPr>
          <w:rFonts w:cs="Arial"/>
          <w:b/>
          <w:vertAlign w:val="superscript"/>
        </w:rPr>
        <w:tab/>
      </w:r>
      <w:r w:rsidR="00CF21E5">
        <w:rPr>
          <w:rFonts w:cs="Arial"/>
          <w:b/>
          <w:vertAlign w:val="superscript"/>
        </w:rPr>
        <w:t xml:space="preserve">        </w:t>
      </w:r>
      <w:r w:rsidRPr="00CF21E5">
        <w:rPr>
          <w:rFonts w:cs="Arial"/>
          <w:b/>
          <w:vertAlign w:val="superscript"/>
        </w:rPr>
        <w:tab/>
        <w:t xml:space="preserve">          </w:t>
      </w:r>
      <w:r w:rsidR="00CF21E5">
        <w:rPr>
          <w:rFonts w:cs="Arial"/>
          <w:b/>
          <w:vertAlign w:val="superscript"/>
        </w:rPr>
        <w:t xml:space="preserve">                            </w:t>
      </w:r>
      <w:bookmarkStart w:id="0" w:name="_GoBack"/>
      <w:bookmarkEnd w:id="0"/>
      <w:r w:rsidRPr="00CF21E5">
        <w:rPr>
          <w:rFonts w:cs="Arial"/>
          <w:b/>
          <w:vertAlign w:val="superscript"/>
        </w:rPr>
        <w:t>М.П.</w:t>
      </w:r>
      <w:r w:rsidRPr="00CF21E5">
        <w:rPr>
          <w:rFonts w:cs="Arial"/>
          <w:b/>
          <w:vertAlign w:val="superscript"/>
        </w:rPr>
        <w:tab/>
      </w:r>
    </w:p>
    <w:p w:rsidR="00A64ECA" w:rsidRPr="00D4348A" w:rsidRDefault="00A64ECA" w:rsidP="00A64ECA"/>
    <w:p w:rsidR="00A64ECA" w:rsidRPr="00D4348A" w:rsidRDefault="00A64ECA" w:rsidP="00A64ECA"/>
    <w:p w:rsidR="00A64ECA" w:rsidRPr="00D4348A" w:rsidRDefault="00A64ECA" w:rsidP="00A64ECA"/>
    <w:p w:rsidR="00A64ECA" w:rsidRPr="00D4348A" w:rsidRDefault="00A64ECA" w:rsidP="00A64ECA"/>
    <w:p w:rsidR="00A64ECA" w:rsidRDefault="00A64ECA" w:rsidP="00A64ECA"/>
    <w:p w:rsidR="0033527A" w:rsidRDefault="0033527A"/>
    <w:sectPr w:rsidR="0033527A" w:rsidSect="00BB18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7887"/>
    <w:multiLevelType w:val="hybridMultilevel"/>
    <w:tmpl w:val="2C34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CA"/>
    <w:rsid w:val="00142F7B"/>
    <w:rsid w:val="0033527A"/>
    <w:rsid w:val="006152D6"/>
    <w:rsid w:val="008E42F4"/>
    <w:rsid w:val="00A11837"/>
    <w:rsid w:val="00A64ECA"/>
    <w:rsid w:val="00C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2FF63433490AD08284B3BE0E4032DF814D86C382BB3A035923304DB22CE955524F34C2B352AA3x2r5H" TargetMode="External"/><Relationship Id="rId13" Type="http://schemas.openxmlformats.org/officeDocument/2006/relationships/hyperlink" Target="consultantplus://offline/ref=8BB2FF63433490AD08284B3BE0E4032DF815D0693626B3A035923304DB22CE955524F34C2B352AA2x2rEH" TargetMode="External"/><Relationship Id="rId18" Type="http://schemas.openxmlformats.org/officeDocument/2006/relationships/hyperlink" Target="consultantplus://offline/ref=8BB2FF63433490AD08284B3BE0E4032DF814D86C382BB3A035923304DB22CE955524F34C2B352AA3x2r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B2FF63433490AD08284B3BE0E4032DF814D96E3F2FB3A035923304DB22CE955524F34C2B352AA3x2r5H" TargetMode="External"/><Relationship Id="rId12" Type="http://schemas.openxmlformats.org/officeDocument/2006/relationships/hyperlink" Target="consultantplus://offline/ref=8BB2FF63433490AD08284B3BE0E4032DF814D96E3F2FB3A035923304DB22CE955524F34C2B352AA3x2r5H" TargetMode="External"/><Relationship Id="rId17" Type="http://schemas.openxmlformats.org/officeDocument/2006/relationships/hyperlink" Target="consultantplus://offline/ref=8BB2FF63433490AD08284B3BE0E4032DF814D86C382BB3A035923304DB22CE955524F34C2B352AA3x2r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B2FF63433490AD08284B3BE0E4032DF814D8683F27B3A035923304DBx2r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B2FF63433490AD08284B3BE0E4032DF814D96E3F2FB3A035923304DB22CE955524F34C2B352AA3x2r5H" TargetMode="External"/><Relationship Id="rId11" Type="http://schemas.openxmlformats.org/officeDocument/2006/relationships/hyperlink" Target="consultantplus://offline/ref=8BB2FF63433490AD08284B3BE0E4032DF814D96E3F2FB3A035923304DB22CE955524F34C2B352AA3x2r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B2FF63433490AD08284B3BE0E4032DF815D0693626B3A035923304DB22CE955524F34C2B352AA2x2rEH" TargetMode="External"/><Relationship Id="rId10" Type="http://schemas.openxmlformats.org/officeDocument/2006/relationships/hyperlink" Target="consultantplus://offline/ref=8BB2FF63433490AD08284B3BE0E4032DF815D0693626B3A035923304DB22CE955524F34C2B352AA2x2rE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B2FF63433490AD08284B3BE0E4032DF814D86C382BB3A035923304DB22CE955524F34C2B3529A5x2r1H" TargetMode="External"/><Relationship Id="rId14" Type="http://schemas.openxmlformats.org/officeDocument/2006/relationships/hyperlink" Target="consultantplus://offline/ref=8BB2FF63433490AD08284B3BE0E4032DF815D0693626B3A035923304DB22CE955524F34C2B352AA2x2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4983</Words>
  <Characters>28404</Characters>
  <Application>Microsoft Office Word</Application>
  <DocSecurity>0</DocSecurity>
  <Lines>236</Lines>
  <Paragraphs>66</Paragraphs>
  <ScaleCrop>false</ScaleCrop>
  <Company>456</Company>
  <LinksUpToDate>false</LinksUpToDate>
  <CharactersWithSpaces>33321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2015-04-14T07:09:00Z</dcterms:created>
  <dcterms:modified xsi:type="dcterms:W3CDTF">2015-04-14T07:18:00Z</dcterms:modified>
</cp:coreProperties>
</file>